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3" w:rsidRDefault="00C4337F" w:rsidP="00C4337F">
      <w:pPr>
        <w:jc w:val="center"/>
      </w:pPr>
      <w:bookmarkStart w:id="0" w:name="_GoBack"/>
      <w:bookmarkEnd w:id="0"/>
      <w:r w:rsidRPr="00013D4B">
        <w:rPr>
          <w:rFonts w:ascii="方正小标宋简体" w:eastAsia="方正小标宋简体" w:hint="eastAsia"/>
          <w:sz w:val="44"/>
          <w:szCs w:val="44"/>
        </w:rPr>
        <w:t>广州市工业转型升级发展基金子基金申报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D16AC7" w:rsidRDefault="00D16AC7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C4337F">
      <w:pPr>
        <w:ind w:firstLine="707"/>
      </w:pPr>
    </w:p>
    <w:p w:rsidR="00F34F8A" w:rsidRPr="00F34F8A" w:rsidRDefault="00F34F8A" w:rsidP="00C4337F">
      <w:pPr>
        <w:ind w:firstLine="707"/>
      </w:pPr>
    </w:p>
    <w:p w:rsidR="00C4337F" w:rsidRPr="00C4337F" w:rsidRDefault="00C4337F" w:rsidP="00C4337F">
      <w:pPr>
        <w:ind w:firstLine="707"/>
        <w:rPr>
          <w:u w:val="single"/>
        </w:rPr>
      </w:pPr>
      <w:r>
        <w:rPr>
          <w:rFonts w:hint="eastAsia"/>
        </w:rPr>
        <w:t>基金名称：</w:t>
      </w:r>
      <w:r w:rsidRPr="00C4337F">
        <w:rPr>
          <w:u w:val="single"/>
        </w:rPr>
        <w:t xml:space="preserve">                                  </w:t>
      </w:r>
    </w:p>
    <w:p w:rsidR="00C4337F" w:rsidRDefault="00C4337F" w:rsidP="00C4337F">
      <w:pPr>
        <w:ind w:firstLine="707"/>
        <w:rPr>
          <w:u w:val="single"/>
        </w:rPr>
      </w:pPr>
      <w:r>
        <w:rPr>
          <w:rFonts w:hint="eastAsia"/>
        </w:rPr>
        <w:t>基金管理机构：</w:t>
      </w:r>
      <w:r w:rsidRPr="00C4337F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</w:t>
      </w:r>
      <w:r w:rsidRPr="00C4337F">
        <w:rPr>
          <w:rFonts w:hint="eastAsia"/>
          <w:u w:val="single"/>
        </w:rPr>
        <w:t xml:space="preserve"> </w:t>
      </w:r>
    </w:p>
    <w:p w:rsidR="00C4337F" w:rsidRDefault="00C4337F" w:rsidP="00C4337F">
      <w:pPr>
        <w:ind w:firstLine="707"/>
        <w:rPr>
          <w:u w:val="single"/>
        </w:rPr>
      </w:pPr>
      <w:r>
        <w:rPr>
          <w:rFonts w:hint="eastAsia"/>
        </w:rPr>
        <w:t>联</w:t>
      </w:r>
      <w:r>
        <w:t>系人：</w:t>
      </w:r>
      <w:r w:rsidRPr="00C4337F"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       </w:t>
      </w:r>
      <w:r w:rsidRPr="00C4337F">
        <w:rPr>
          <w:u w:val="single"/>
        </w:rPr>
        <w:t xml:space="preserve">  </w:t>
      </w:r>
    </w:p>
    <w:p w:rsidR="00C4337F" w:rsidRPr="00C4337F" w:rsidRDefault="00C4337F" w:rsidP="00C4337F">
      <w:pPr>
        <w:ind w:firstLine="707"/>
        <w:rPr>
          <w:u w:val="single"/>
        </w:rPr>
      </w:pPr>
      <w:r>
        <w:rPr>
          <w:rFonts w:hint="eastAsia"/>
        </w:rPr>
        <w:t>联系电话：</w:t>
      </w:r>
      <w:r w:rsidRPr="00C4337F">
        <w:rPr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  </w:t>
      </w:r>
      <w:r w:rsidRPr="00C4337F">
        <w:rPr>
          <w:u w:val="single"/>
        </w:rPr>
        <w:t xml:space="preserve">   </w:t>
      </w:r>
    </w:p>
    <w:p w:rsidR="00C4337F" w:rsidRPr="00C4337F" w:rsidRDefault="00C4337F" w:rsidP="00C4337F">
      <w:pPr>
        <w:ind w:firstLine="707"/>
        <w:rPr>
          <w:u w:val="single"/>
        </w:rPr>
      </w:pPr>
      <w:r>
        <w:rPr>
          <w:rFonts w:hint="eastAsia"/>
        </w:rPr>
        <w:t>联系地址：</w:t>
      </w:r>
      <w:r w:rsidRPr="00C4337F">
        <w:rPr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  </w:t>
      </w:r>
      <w:r w:rsidRPr="00C4337F">
        <w:rPr>
          <w:u w:val="single"/>
        </w:rPr>
        <w:t xml:space="preserve">    </w:t>
      </w:r>
    </w:p>
    <w:p w:rsidR="00C4337F" w:rsidRDefault="00C4337F" w:rsidP="00C4337F">
      <w:pPr>
        <w:ind w:firstLine="707"/>
      </w:pPr>
      <w:r>
        <w:t xml:space="preserve"> </w:t>
      </w:r>
    </w:p>
    <w:p w:rsidR="00C4337F" w:rsidRDefault="00C4337F" w:rsidP="00C4337F">
      <w:pPr>
        <w:ind w:firstLine="707"/>
      </w:pPr>
    </w:p>
    <w:p w:rsidR="00C4337F" w:rsidRDefault="00C4337F" w:rsidP="00C4337F">
      <w:pPr>
        <w:ind w:firstLine="707"/>
      </w:pPr>
    </w:p>
    <w:p w:rsidR="00C4337F" w:rsidRDefault="00C4337F" w:rsidP="00C4337F">
      <w:pPr>
        <w:ind w:firstLine="707"/>
      </w:pPr>
    </w:p>
    <w:p w:rsidR="00C4337F" w:rsidRDefault="00C4337F" w:rsidP="00C4337F">
      <w:pPr>
        <w:ind w:firstLine="707"/>
      </w:pPr>
    </w:p>
    <w:p w:rsidR="00F34F8A" w:rsidRDefault="00F34F8A" w:rsidP="00C4337F">
      <w:pPr>
        <w:ind w:firstLine="707"/>
      </w:pPr>
    </w:p>
    <w:p w:rsidR="00F34F8A" w:rsidRDefault="00F34F8A" w:rsidP="00C4337F">
      <w:pPr>
        <w:ind w:firstLine="707"/>
      </w:pPr>
    </w:p>
    <w:p w:rsidR="00C369BF" w:rsidRDefault="00C369BF" w:rsidP="00C4337F">
      <w:pPr>
        <w:ind w:firstLine="707"/>
      </w:pPr>
    </w:p>
    <w:p w:rsidR="00C4337F" w:rsidRPr="00C4337F" w:rsidRDefault="00C4337F" w:rsidP="00C4337F">
      <w:pPr>
        <w:ind w:firstLineChars="300" w:firstLine="960"/>
        <w:rPr>
          <w:u w:val="single"/>
        </w:rPr>
      </w:pPr>
      <w:r>
        <w:rPr>
          <w:rFonts w:hint="eastAsia"/>
        </w:rPr>
        <w:t>申请机构：（盖章）</w:t>
      </w:r>
      <w:r w:rsidRPr="00C4337F">
        <w:rPr>
          <w:rFonts w:hint="eastAsia"/>
          <w:u w:val="single"/>
        </w:rPr>
        <w:t xml:space="preserve">                            </w:t>
      </w:r>
    </w:p>
    <w:p w:rsidR="00C4337F" w:rsidRDefault="00C4337F" w:rsidP="00C4337F">
      <w:pPr>
        <w:jc w:val="center"/>
      </w:pPr>
      <w:r>
        <w:rPr>
          <w:rFonts w:hint="eastAsia"/>
        </w:rPr>
        <w:t xml:space="preserve"> </w:t>
      </w:r>
      <w:r>
        <w:t>年    月    日</w:t>
      </w: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Pr="00C4337F" w:rsidRDefault="00C4337F" w:rsidP="00C4337F">
      <w:pPr>
        <w:jc w:val="center"/>
        <w:rPr>
          <w:rFonts w:ascii="方正小标宋简体" w:eastAsia="方正小标宋简体"/>
          <w:sz w:val="44"/>
          <w:szCs w:val="44"/>
        </w:rPr>
      </w:pPr>
      <w:r w:rsidRPr="00C4337F">
        <w:rPr>
          <w:rFonts w:ascii="方正小标宋简体" w:eastAsia="方正小标宋简体" w:hint="eastAsia"/>
          <w:sz w:val="44"/>
          <w:szCs w:val="44"/>
        </w:rPr>
        <w:lastRenderedPageBreak/>
        <w:t>目    录</w:t>
      </w:r>
    </w:p>
    <w:p w:rsidR="00C4337F" w:rsidRDefault="00C4337F" w:rsidP="00C4337F">
      <w:pPr>
        <w:ind w:firstLine="707"/>
      </w:pPr>
      <w:r>
        <w:t xml:space="preserve"> </w:t>
      </w:r>
    </w:p>
    <w:p w:rsidR="00F95D7B" w:rsidRDefault="00C4337F" w:rsidP="00C4337F">
      <w:pPr>
        <w:ind w:firstLine="707"/>
      </w:pPr>
      <w:r>
        <w:rPr>
          <w:rFonts w:hint="eastAsia"/>
        </w:rPr>
        <w:t>一、</w:t>
      </w:r>
      <w:r w:rsidR="00F95D7B" w:rsidRPr="00F95D7B">
        <w:rPr>
          <w:rFonts w:hint="eastAsia"/>
        </w:rPr>
        <w:t>申请机构登记表</w:t>
      </w:r>
    </w:p>
    <w:p w:rsidR="00C4337F" w:rsidRDefault="00F95D7B" w:rsidP="00C4337F">
      <w:pPr>
        <w:ind w:firstLine="707"/>
      </w:pPr>
      <w:r>
        <w:rPr>
          <w:rFonts w:hint="eastAsia"/>
        </w:rPr>
        <w:t>二、</w:t>
      </w:r>
      <w:r w:rsidR="00C4337F">
        <w:rPr>
          <w:rFonts w:hint="eastAsia"/>
        </w:rPr>
        <w:t>申请机构</w:t>
      </w:r>
      <w:r w:rsidR="00C4337F">
        <w:t>声明</w:t>
      </w:r>
      <w:r w:rsidR="00C4337F">
        <w:rPr>
          <w:rFonts w:hint="eastAsia"/>
        </w:rPr>
        <w:t>书</w:t>
      </w:r>
    </w:p>
    <w:p w:rsidR="00C4337F" w:rsidRDefault="00F95D7B" w:rsidP="00C4337F">
      <w:pPr>
        <w:ind w:firstLine="707"/>
      </w:pPr>
      <w:r>
        <w:rPr>
          <w:rFonts w:hint="eastAsia"/>
        </w:rPr>
        <w:t>三</w:t>
      </w:r>
      <w:r w:rsidR="00C4337F">
        <w:rPr>
          <w:rFonts w:hint="eastAsia"/>
        </w:rPr>
        <w:t>、申请机构承诺函</w:t>
      </w:r>
    </w:p>
    <w:p w:rsidR="00C4337F" w:rsidRDefault="00F95D7B" w:rsidP="00C4337F">
      <w:pPr>
        <w:ind w:firstLine="707"/>
      </w:pPr>
      <w:r>
        <w:rPr>
          <w:rFonts w:hint="eastAsia"/>
        </w:rPr>
        <w:t>四</w:t>
      </w:r>
      <w:r w:rsidR="00C4337F">
        <w:rPr>
          <w:rFonts w:hint="eastAsia"/>
        </w:rPr>
        <w:t>、子基金设立方案</w:t>
      </w:r>
    </w:p>
    <w:p w:rsidR="00C4337F" w:rsidRDefault="00F95D7B" w:rsidP="00C4337F">
      <w:pPr>
        <w:ind w:firstLine="707"/>
      </w:pPr>
      <w:r>
        <w:rPr>
          <w:rFonts w:hint="eastAsia"/>
        </w:rPr>
        <w:t>五</w:t>
      </w:r>
      <w:r w:rsidR="00C4337F">
        <w:rPr>
          <w:rFonts w:hint="eastAsia"/>
        </w:rPr>
        <w:t>、</w:t>
      </w:r>
      <w:r w:rsidR="00BF6935">
        <w:rPr>
          <w:rFonts w:hint="eastAsia"/>
        </w:rPr>
        <w:t>子基金管理机构合规</w:t>
      </w:r>
      <w:r w:rsidRPr="00F95D7B">
        <w:rPr>
          <w:rFonts w:hint="eastAsia"/>
        </w:rPr>
        <w:t>及业绩</w:t>
      </w:r>
      <w:r w:rsidR="00BF6935">
        <w:rPr>
          <w:rFonts w:hint="eastAsia"/>
        </w:rPr>
        <w:t>情况</w:t>
      </w:r>
      <w:r w:rsidRPr="00F95D7B">
        <w:rPr>
          <w:rFonts w:hint="eastAsia"/>
        </w:rPr>
        <w:t>说明</w:t>
      </w:r>
    </w:p>
    <w:p w:rsidR="00C4337F" w:rsidRDefault="00F95D7B" w:rsidP="00C4337F">
      <w:pPr>
        <w:ind w:firstLine="707"/>
      </w:pPr>
      <w:r>
        <w:rPr>
          <w:rFonts w:hint="eastAsia"/>
        </w:rPr>
        <w:t>六</w:t>
      </w:r>
      <w:r w:rsidR="00C4337F">
        <w:rPr>
          <w:rFonts w:hint="eastAsia"/>
        </w:rPr>
        <w:t>、</w:t>
      </w:r>
      <w:r w:rsidRPr="00F95D7B">
        <w:rPr>
          <w:rFonts w:hint="eastAsia"/>
        </w:rPr>
        <w:t>管理办法有关条款的回应</w:t>
      </w:r>
    </w:p>
    <w:p w:rsidR="00C4337F" w:rsidRDefault="00F95D7B" w:rsidP="00C4337F">
      <w:pPr>
        <w:ind w:firstLine="707"/>
      </w:pPr>
      <w:r>
        <w:rPr>
          <w:rFonts w:hint="eastAsia"/>
        </w:rPr>
        <w:t>七</w:t>
      </w:r>
      <w:r w:rsidR="00C4337F">
        <w:rPr>
          <w:rFonts w:hint="eastAsia"/>
        </w:rPr>
        <w:t>、</w:t>
      </w:r>
      <w:r w:rsidRPr="00F95D7B">
        <w:rPr>
          <w:rFonts w:hint="eastAsia"/>
        </w:rPr>
        <w:t>初期拟投项目投资价值分析</w:t>
      </w:r>
    </w:p>
    <w:p w:rsidR="00C4337F" w:rsidRDefault="002E37C8" w:rsidP="00C4337F">
      <w:pPr>
        <w:ind w:firstLine="707"/>
      </w:pPr>
      <w:r>
        <w:rPr>
          <w:rFonts w:hint="eastAsia"/>
        </w:rPr>
        <w:t>八</w:t>
      </w:r>
      <w:r w:rsidR="00C4337F">
        <w:rPr>
          <w:rFonts w:hint="eastAsia"/>
        </w:rPr>
        <w:t>、</w:t>
      </w:r>
      <w:r w:rsidR="00F95D7B" w:rsidRPr="002F4C98">
        <w:rPr>
          <w:rFonts w:hint="eastAsia"/>
        </w:rPr>
        <w:t>广州市工业转型升级发展基金管理暂行办法</w:t>
      </w: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F95D7B" w:rsidRDefault="00F95D7B" w:rsidP="00D16AC7">
      <w:pPr>
        <w:ind w:firstLine="707"/>
      </w:pPr>
    </w:p>
    <w:p w:rsidR="00F95D7B" w:rsidRDefault="00F95D7B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194E52" w:rsidRDefault="00EF7239" w:rsidP="00EF723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一、</w:t>
      </w:r>
      <w:r w:rsidRPr="00EF7239">
        <w:rPr>
          <w:rFonts w:ascii="方正小标宋简体" w:eastAsia="方正小标宋简体" w:hint="eastAsia"/>
          <w:sz w:val="44"/>
          <w:szCs w:val="44"/>
        </w:rPr>
        <w:t>申请机构登记表</w:t>
      </w:r>
    </w:p>
    <w:tbl>
      <w:tblPr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457"/>
        <w:gridCol w:w="1425"/>
        <w:gridCol w:w="923"/>
        <w:gridCol w:w="288"/>
        <w:gridCol w:w="960"/>
        <w:gridCol w:w="611"/>
        <w:gridCol w:w="1924"/>
      </w:tblGrid>
      <w:tr w:rsidR="00194E52" w:rsidTr="00EF7239">
        <w:trPr>
          <w:trHeight w:val="559"/>
        </w:trPr>
        <w:tc>
          <w:tcPr>
            <w:tcW w:w="9023" w:type="dxa"/>
            <w:gridSpan w:val="8"/>
            <w:shd w:val="clear" w:color="000000" w:fill="FFFFFF"/>
            <w:vAlign w:val="center"/>
          </w:tcPr>
          <w:p w:rsidR="00194E52" w:rsidRP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?????" w:cs="宋体"/>
                <w:kern w:val="0"/>
                <w:sz w:val="28"/>
                <w:szCs w:val="28"/>
                <w:lang w:val="zh-CN"/>
              </w:rPr>
            </w:pPr>
            <w:r w:rsidRPr="00194E52">
              <w:rPr>
                <w:rFonts w:ascii="黑体" w:eastAsia="黑体" w:hAnsi="?????" w:cs="黑体" w:hint="eastAsia"/>
                <w:kern w:val="0"/>
                <w:sz w:val="28"/>
                <w:szCs w:val="28"/>
                <w:lang w:val="zh-CN"/>
              </w:rPr>
              <w:t>一、申请机构</w:t>
            </w:r>
            <w:r>
              <w:rPr>
                <w:rFonts w:ascii="黑体" w:eastAsia="黑体" w:hAnsi="?????" w:cs="黑体" w:hint="eastAsia"/>
                <w:kern w:val="0"/>
                <w:sz w:val="28"/>
                <w:szCs w:val="28"/>
                <w:lang w:val="zh-CN"/>
              </w:rPr>
              <w:t>概况</w:t>
            </w:r>
          </w:p>
        </w:tc>
      </w:tr>
      <w:tr w:rsidR="00194E52" w:rsidTr="00EF7239">
        <w:trPr>
          <w:trHeight w:val="412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5053" w:type="dxa"/>
            <w:gridSpan w:val="5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535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□</w:t>
            </w:r>
            <w:r w:rsidRPr="00194E52"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私募基金管理机构</w:t>
            </w:r>
          </w:p>
        </w:tc>
      </w:tr>
      <w:tr w:rsidR="00194E52" w:rsidTr="00194E52">
        <w:trPr>
          <w:trHeight w:val="577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3805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859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法定代表人</w:t>
            </w:r>
            <w:r>
              <w:rPr>
                <w:rFonts w:ascii="宋体" w:eastAsia="宋体" w:hAnsi="宋体" w:cs="??_GB2312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194E52">
        <w:trPr>
          <w:trHeight w:val="645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??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注册资本</w:t>
            </w:r>
          </w:p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总额（实缴）</w:t>
            </w:r>
          </w:p>
        </w:tc>
        <w:tc>
          <w:tcPr>
            <w:tcW w:w="3805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万元整</w:t>
            </w:r>
          </w:p>
        </w:tc>
        <w:tc>
          <w:tcPr>
            <w:tcW w:w="1859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EF7239">
        <w:trPr>
          <w:trHeight w:val="239"/>
        </w:trPr>
        <w:tc>
          <w:tcPr>
            <w:tcW w:w="1435" w:type="dxa"/>
            <w:vMerge w:val="restart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348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859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EF7239">
        <w:trPr>
          <w:trHeight w:val="287"/>
        </w:trPr>
        <w:tc>
          <w:tcPr>
            <w:tcW w:w="1435" w:type="dxa"/>
            <w:vMerge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48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859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EF7239">
        <w:trPr>
          <w:trHeight w:val="70"/>
        </w:trPr>
        <w:tc>
          <w:tcPr>
            <w:tcW w:w="1435" w:type="dxa"/>
            <w:vMerge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2348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859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EF7239">
        <w:trPr>
          <w:trHeight w:val="397"/>
        </w:trPr>
        <w:tc>
          <w:tcPr>
            <w:tcW w:w="1435" w:type="dxa"/>
            <w:vMerge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2348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859" w:type="dxa"/>
            <w:gridSpan w:val="3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EF7239">
        <w:trPr>
          <w:trHeight w:val="615"/>
        </w:trPr>
        <w:tc>
          <w:tcPr>
            <w:tcW w:w="9023" w:type="dxa"/>
            <w:gridSpan w:val="8"/>
            <w:shd w:val="clear" w:color="000000" w:fill="FFFFFF"/>
            <w:vAlign w:val="center"/>
          </w:tcPr>
          <w:p w:rsidR="00194E52" w:rsidRP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 w:rsidRPr="00194E52">
              <w:rPr>
                <w:rFonts w:ascii="黑体" w:eastAsia="黑体" w:hAnsi="??_GB2312" w:cs="黑体" w:hint="eastAsia"/>
                <w:kern w:val="0"/>
                <w:sz w:val="28"/>
                <w:szCs w:val="28"/>
                <w:lang w:val="zh-CN"/>
              </w:rPr>
              <w:t>二、子基金</w:t>
            </w:r>
            <w:r>
              <w:rPr>
                <w:rFonts w:ascii="黑体" w:eastAsia="黑体" w:hAnsi="??_GB2312" w:cs="黑体" w:hint="eastAsia"/>
                <w:kern w:val="0"/>
                <w:sz w:val="28"/>
                <w:szCs w:val="28"/>
                <w:lang w:val="zh-CN"/>
              </w:rPr>
              <w:t>概况</w:t>
            </w:r>
          </w:p>
        </w:tc>
      </w:tr>
      <w:tr w:rsidR="00194E52" w:rsidTr="00EF7239">
        <w:trPr>
          <w:trHeight w:val="496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4093" w:type="dxa"/>
            <w:gridSpan w:val="4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ind w:firstLine="1680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7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组织形式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??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□公司制</w:t>
            </w:r>
          </w:p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□有限合伙制</w:t>
            </w:r>
          </w:p>
        </w:tc>
      </w:tr>
      <w:tr w:rsidR="00194E52" w:rsidTr="00194E52">
        <w:trPr>
          <w:trHeight w:val="492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4093" w:type="dxa"/>
            <w:gridSpan w:val="4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ind w:firstLine="1680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7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营业</w:t>
            </w:r>
            <w:r>
              <w:rPr>
                <w:rFonts w:ascii="宋体" w:eastAsia="宋体" w:hAnsi="宋体" w:cs="??_GB2312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合伙期限</w:t>
            </w:r>
            <w:r>
              <w:rPr>
                <w:rFonts w:ascii="宋体" w:eastAsia="宋体" w:hAnsi="宋体" w:cs="??_GB2312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存续期</w:t>
            </w:r>
            <w:r>
              <w:rPr>
                <w:rFonts w:ascii="宋体" w:eastAsia="宋体" w:hAnsi="宋体" w:cs="??_GB2312"/>
                <w:kern w:val="0"/>
                <w:sz w:val="24"/>
              </w:rPr>
              <w:t>)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ind w:firstLine="1680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194E52">
        <w:trPr>
          <w:trHeight w:val="594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经营范围</w:t>
            </w:r>
          </w:p>
        </w:tc>
        <w:tc>
          <w:tcPr>
            <w:tcW w:w="4093" w:type="dxa"/>
            <w:gridSpan w:val="4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7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ind w:firstLine="130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投资领域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</w:p>
        </w:tc>
      </w:tr>
      <w:tr w:rsidR="00194E52" w:rsidTr="00EF7239">
        <w:trPr>
          <w:trHeight w:val="892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??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拟募集</w:t>
            </w:r>
          </w:p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资金规模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主出资人承诺出资</w:t>
            </w:r>
          </w:p>
        </w:tc>
        <w:tc>
          <w:tcPr>
            <w:tcW w:w="121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57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??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子基金管理</w:t>
            </w:r>
          </w:p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人承诺出资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万元</w:t>
            </w:r>
          </w:p>
        </w:tc>
      </w:tr>
      <w:tr w:rsidR="00194E52" w:rsidTr="00EF7239">
        <w:trPr>
          <w:trHeight w:val="810"/>
        </w:trPr>
        <w:tc>
          <w:tcPr>
            <w:tcW w:w="143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申请引导基金金额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引导基金出资比例</w:t>
            </w:r>
          </w:p>
        </w:tc>
        <w:tc>
          <w:tcPr>
            <w:tcW w:w="121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??_GB2312"/>
                <w:kern w:val="0"/>
                <w:sz w:val="24"/>
              </w:rPr>
              <w:t>%</w:t>
            </w:r>
          </w:p>
        </w:tc>
        <w:tc>
          <w:tcPr>
            <w:tcW w:w="1571" w:type="dxa"/>
            <w:gridSpan w:val="2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??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计划结束</w:t>
            </w:r>
          </w:p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募集时间</w:t>
            </w:r>
          </w:p>
        </w:tc>
        <w:tc>
          <w:tcPr>
            <w:tcW w:w="1924" w:type="dxa"/>
            <w:shd w:val="clear" w:color="000000" w:fill="FFFFFF"/>
            <w:vAlign w:val="center"/>
          </w:tcPr>
          <w:p w:rsidR="00194E52" w:rsidRDefault="00194E52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eastAsia="宋体" w:hAnsi="宋体" w:cs="??_GB2312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eastAsia="宋体" w:hAnsi="宋体" w:cs="??_GB2312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EF7239" w:rsidTr="008F4325">
        <w:trPr>
          <w:trHeight w:val="684"/>
        </w:trPr>
        <w:tc>
          <w:tcPr>
            <w:tcW w:w="9023" w:type="dxa"/>
            <w:gridSpan w:val="8"/>
            <w:shd w:val="clear" w:color="000000" w:fill="FFFFFF"/>
            <w:vAlign w:val="center"/>
          </w:tcPr>
          <w:p w:rsidR="00EF7239" w:rsidRDefault="00EF7239" w:rsidP="00EF7239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 w:rsidRPr="00194E52">
              <w:rPr>
                <w:rFonts w:ascii="黑体" w:eastAsia="黑体" w:hAnsi="??_GB2312" w:cs="黑体" w:hint="eastAsia"/>
                <w:kern w:val="0"/>
                <w:sz w:val="28"/>
                <w:szCs w:val="28"/>
                <w:lang w:val="zh-CN"/>
              </w:rPr>
              <w:t>二、</w:t>
            </w:r>
            <w:r>
              <w:rPr>
                <w:rFonts w:ascii="黑体" w:eastAsia="黑体" w:hAnsi="??_GB2312" w:cs="黑体" w:hint="eastAsia"/>
                <w:kern w:val="0"/>
                <w:sz w:val="28"/>
                <w:szCs w:val="28"/>
                <w:lang w:val="zh-CN"/>
              </w:rPr>
              <w:t>拟投项目名</w:t>
            </w:r>
            <w:r w:rsidR="00BF6935">
              <w:rPr>
                <w:rFonts w:ascii="黑体" w:eastAsia="黑体" w:hAnsi="??_GB2312" w:cs="黑体" w:hint="eastAsia"/>
                <w:kern w:val="0"/>
                <w:sz w:val="28"/>
                <w:szCs w:val="28"/>
                <w:lang w:val="zh-CN"/>
              </w:rPr>
              <w:t>录</w:t>
            </w:r>
          </w:p>
        </w:tc>
      </w:tr>
      <w:tr w:rsidR="00EF7239" w:rsidTr="00EF7239">
        <w:trPr>
          <w:trHeight w:val="2962"/>
        </w:trPr>
        <w:tc>
          <w:tcPr>
            <w:tcW w:w="9023" w:type="dxa"/>
            <w:gridSpan w:val="8"/>
            <w:shd w:val="clear" w:color="000000" w:fill="FFFFFF"/>
            <w:vAlign w:val="center"/>
          </w:tcPr>
          <w:p w:rsidR="00EF7239" w:rsidRDefault="00EF7239" w:rsidP="00194E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</w:p>
        </w:tc>
      </w:tr>
    </w:tbl>
    <w:p w:rsidR="00C4337F" w:rsidRPr="00C4337F" w:rsidRDefault="00EF7239" w:rsidP="00C4337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二</w:t>
      </w:r>
      <w:r w:rsidR="00812BCB">
        <w:rPr>
          <w:rFonts w:ascii="方正小标宋简体" w:eastAsia="方正小标宋简体" w:hint="eastAsia"/>
          <w:sz w:val="44"/>
          <w:szCs w:val="44"/>
        </w:rPr>
        <w:t>、</w:t>
      </w:r>
      <w:r w:rsidR="00C4337F" w:rsidRPr="00C4337F">
        <w:rPr>
          <w:rFonts w:ascii="方正小标宋简体" w:eastAsia="方正小标宋简体" w:hint="eastAsia"/>
          <w:sz w:val="44"/>
          <w:szCs w:val="44"/>
        </w:rPr>
        <w:t>申请机构</w:t>
      </w:r>
      <w:r w:rsidR="00C4337F" w:rsidRPr="00C4337F">
        <w:rPr>
          <w:rFonts w:ascii="方正小标宋简体" w:eastAsia="方正小标宋简体"/>
          <w:sz w:val="44"/>
          <w:szCs w:val="44"/>
        </w:rPr>
        <w:t>声明</w:t>
      </w:r>
      <w:r w:rsidR="00C4337F" w:rsidRPr="00C4337F">
        <w:rPr>
          <w:rFonts w:ascii="方正小标宋简体" w:eastAsia="方正小标宋简体" w:hint="eastAsia"/>
          <w:sz w:val="44"/>
          <w:szCs w:val="44"/>
        </w:rPr>
        <w:t>书</w:t>
      </w:r>
    </w:p>
    <w:p w:rsidR="00C4337F" w:rsidRDefault="00C4337F" w:rsidP="00D16AC7">
      <w:pPr>
        <w:ind w:firstLine="707"/>
      </w:pPr>
    </w:p>
    <w:p w:rsidR="00C4337F" w:rsidRDefault="00C4337F" w:rsidP="00C4337F">
      <w:r>
        <w:rPr>
          <w:rFonts w:hint="eastAsia"/>
        </w:rPr>
        <w:t>广州市工业转型升级发展基金有限公司：</w:t>
      </w:r>
    </w:p>
    <w:p w:rsidR="00C4337F" w:rsidRDefault="00692030" w:rsidP="00D16AC7">
      <w:pPr>
        <w:ind w:firstLine="707"/>
      </w:pPr>
      <w:r>
        <w:rPr>
          <w:rFonts w:hint="eastAsia"/>
        </w:rPr>
        <w:t>本公司</w:t>
      </w:r>
      <w:r w:rsidR="005A27F8">
        <w:rPr>
          <w:rFonts w:hint="eastAsia"/>
        </w:rPr>
        <w:t>已充分熟悉、了解</w:t>
      </w:r>
      <w:r w:rsidR="005A27F8" w:rsidRPr="002F4C98">
        <w:rPr>
          <w:rFonts w:hint="eastAsia"/>
        </w:rPr>
        <w:t>《广州市工业转型升级发展基金管理暂行办法》</w:t>
      </w:r>
      <w:r w:rsidR="005A27F8">
        <w:t>（</w:t>
      </w:r>
      <w:r w:rsidR="005A27F8">
        <w:rPr>
          <w:rFonts w:hint="eastAsia"/>
        </w:rPr>
        <w:t>穗工信</w:t>
      </w:r>
      <w:r w:rsidR="005A27F8">
        <w:t>〔2015〕</w:t>
      </w:r>
      <w:r w:rsidR="005A27F8">
        <w:rPr>
          <w:rFonts w:hint="eastAsia"/>
        </w:rPr>
        <w:t>15</w:t>
      </w:r>
      <w:r w:rsidR="005A27F8">
        <w:t>号）</w:t>
      </w:r>
      <w:r w:rsidR="005A27F8">
        <w:rPr>
          <w:rFonts w:hint="eastAsia"/>
        </w:rPr>
        <w:t>有关规定的内容和释义，并愿意遵守上述有关规定。</w:t>
      </w:r>
    </w:p>
    <w:p w:rsidR="00C4337F" w:rsidRDefault="00C4337F" w:rsidP="00D16AC7">
      <w:pPr>
        <w:ind w:firstLine="707"/>
      </w:pPr>
      <w:r>
        <w:rPr>
          <w:rFonts w:hint="eastAsia"/>
        </w:rPr>
        <w:t>特此声明。</w:t>
      </w:r>
    </w:p>
    <w:p w:rsidR="00C4337F" w:rsidRP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EF7239" w:rsidRDefault="00EF7239" w:rsidP="00C4337F">
      <w:pPr>
        <w:ind w:right="640" w:firstLine="707"/>
      </w:pPr>
    </w:p>
    <w:p w:rsidR="00C4337F" w:rsidRPr="00C4337F" w:rsidRDefault="00C4337F" w:rsidP="00C4337F">
      <w:pPr>
        <w:ind w:right="640" w:firstLine="707"/>
        <w:rPr>
          <w:u w:val="single"/>
        </w:rPr>
      </w:pPr>
      <w:r>
        <w:rPr>
          <w:rFonts w:hint="eastAsia"/>
        </w:rPr>
        <w:t>申请机构名称（盖章）：</w:t>
      </w:r>
      <w:r w:rsidRPr="00C4337F">
        <w:rPr>
          <w:rFonts w:hint="eastAsia"/>
          <w:u w:val="single"/>
        </w:rPr>
        <w:t xml:space="preserve">                          </w:t>
      </w:r>
    </w:p>
    <w:p w:rsidR="00C4337F" w:rsidRDefault="00A4712B" w:rsidP="00C4337F">
      <w:pPr>
        <w:ind w:right="640" w:firstLine="707"/>
        <w:jc w:val="center"/>
      </w:pPr>
      <w:r>
        <w:rPr>
          <w:rFonts w:hint="eastAsia"/>
        </w:rPr>
        <w:t xml:space="preserve">                    </w:t>
      </w:r>
      <w:r w:rsidR="00C4337F">
        <w:rPr>
          <w:rFonts w:hint="eastAsia"/>
        </w:rPr>
        <w:t>2016年</w:t>
      </w:r>
      <w:r w:rsidR="00C4337F" w:rsidRPr="00C4337F">
        <w:rPr>
          <w:u w:val="single"/>
        </w:rPr>
        <w:t xml:space="preserve">   </w:t>
      </w:r>
      <w:r w:rsidR="00C4337F">
        <w:t>月</w:t>
      </w:r>
      <w:r w:rsidR="00C4337F" w:rsidRPr="00C4337F">
        <w:rPr>
          <w:u w:val="single"/>
        </w:rPr>
        <w:t xml:space="preserve">   </w:t>
      </w:r>
      <w:r w:rsidR="00C4337F">
        <w:t>日</w:t>
      </w: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C94E92" w:rsidRDefault="00C94E92" w:rsidP="00692030">
      <w:pPr>
        <w:jc w:val="center"/>
        <w:rPr>
          <w:rFonts w:ascii="方正小标宋简体" w:eastAsia="方正小标宋简体"/>
          <w:sz w:val="44"/>
          <w:szCs w:val="44"/>
        </w:rPr>
      </w:pPr>
    </w:p>
    <w:p w:rsidR="00C94E92" w:rsidRDefault="00C94E92" w:rsidP="00692030">
      <w:pPr>
        <w:jc w:val="center"/>
        <w:rPr>
          <w:rFonts w:ascii="方正小标宋简体" w:eastAsia="方正小标宋简体"/>
          <w:sz w:val="44"/>
          <w:szCs w:val="44"/>
        </w:rPr>
      </w:pPr>
    </w:p>
    <w:p w:rsidR="00692030" w:rsidRPr="00C4337F" w:rsidRDefault="00EF7239" w:rsidP="0069203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三</w:t>
      </w:r>
      <w:r w:rsidR="00812BCB">
        <w:rPr>
          <w:rFonts w:ascii="方正小标宋简体" w:eastAsia="方正小标宋简体" w:hint="eastAsia"/>
          <w:sz w:val="44"/>
          <w:szCs w:val="44"/>
        </w:rPr>
        <w:t>、</w:t>
      </w:r>
      <w:r w:rsidR="00692030" w:rsidRPr="00C4337F">
        <w:rPr>
          <w:rFonts w:ascii="方正小标宋简体" w:eastAsia="方正小标宋简体" w:hint="eastAsia"/>
          <w:sz w:val="44"/>
          <w:szCs w:val="44"/>
        </w:rPr>
        <w:t>申请机构</w:t>
      </w:r>
      <w:r w:rsidR="00692030">
        <w:rPr>
          <w:rFonts w:ascii="方正小标宋简体" w:eastAsia="方正小标宋简体" w:hint="eastAsia"/>
          <w:sz w:val="44"/>
          <w:szCs w:val="44"/>
        </w:rPr>
        <w:t>承诺函</w:t>
      </w:r>
    </w:p>
    <w:p w:rsidR="00692030" w:rsidRDefault="00692030" w:rsidP="00692030"/>
    <w:p w:rsidR="00692030" w:rsidRDefault="00692030" w:rsidP="00692030">
      <w:r>
        <w:rPr>
          <w:rFonts w:hint="eastAsia"/>
        </w:rPr>
        <w:t>广州市工业转型升级发展基金有限公司：</w:t>
      </w:r>
    </w:p>
    <w:p w:rsidR="00692030" w:rsidRDefault="00692030" w:rsidP="00692030">
      <w:pPr>
        <w:ind w:firstLineChars="221" w:firstLine="707"/>
      </w:pPr>
      <w:r>
        <w:rPr>
          <w:rFonts w:hint="eastAsia"/>
        </w:rPr>
        <w:t>本公司在此郑重承诺：</w:t>
      </w:r>
    </w:p>
    <w:p w:rsidR="00692030" w:rsidRDefault="00C4337F" w:rsidP="00C4337F">
      <w:pPr>
        <w:ind w:firstLineChars="221" w:firstLine="707"/>
      </w:pPr>
      <w:r>
        <w:t>（一）</w:t>
      </w:r>
      <w:r w:rsidR="00692030">
        <w:rPr>
          <w:rFonts w:hint="eastAsia"/>
        </w:rPr>
        <w:t>本公司</w:t>
      </w:r>
      <w:r w:rsidR="00692030" w:rsidRPr="00692030">
        <w:rPr>
          <w:rFonts w:hint="eastAsia"/>
        </w:rPr>
        <w:t>提供的项目材料真实可靠，无任何虚假成</w:t>
      </w:r>
      <w:r w:rsidR="00F132C6">
        <w:rPr>
          <w:rFonts w:hint="eastAsia"/>
        </w:rPr>
        <w:t>分</w:t>
      </w:r>
      <w:r w:rsidR="00692030" w:rsidRPr="00692030">
        <w:rPr>
          <w:rFonts w:hint="eastAsia"/>
        </w:rPr>
        <w:t>，对所报项目资料的真实性负责并承担相应的法律责任。</w:t>
      </w:r>
    </w:p>
    <w:p w:rsidR="00C4337F" w:rsidRPr="00C4337F" w:rsidRDefault="00692030" w:rsidP="00692030">
      <w:pPr>
        <w:ind w:firstLineChars="221" w:firstLine="707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本公司</w:t>
      </w:r>
      <w:r w:rsidR="00C4337F" w:rsidRPr="00692030">
        <w:t>已依法完成工商登记手续</w:t>
      </w:r>
      <w:r w:rsidR="00C4337F" w:rsidRPr="00692030">
        <w:rPr>
          <w:rFonts w:hint="eastAsia"/>
        </w:rPr>
        <w:t>并在有效经营期限起内，</w:t>
      </w:r>
      <w:r w:rsidRPr="00692030">
        <w:t>已</w:t>
      </w:r>
      <w:r w:rsidR="00C4337F" w:rsidRPr="00692030">
        <w:rPr>
          <w:rFonts w:hint="eastAsia"/>
        </w:rPr>
        <w:t>按照</w:t>
      </w:r>
      <w:r w:rsidR="00C4337F" w:rsidRPr="00692030">
        <w:t>《私募投资基金监督管理暂行办法》规定</w:t>
      </w:r>
      <w:r w:rsidR="00C4337F" w:rsidRPr="00692030">
        <w:rPr>
          <w:rFonts w:hint="eastAsia"/>
        </w:rPr>
        <w:t>完成</w:t>
      </w:r>
      <w:r w:rsidR="00C4337F" w:rsidRPr="00692030">
        <w:t>在中国证券投资基金业协会</w:t>
      </w:r>
      <w:r w:rsidR="00C4337F" w:rsidRPr="00692030">
        <w:rPr>
          <w:rFonts w:hint="eastAsia"/>
        </w:rPr>
        <w:t>的登记</w:t>
      </w:r>
      <w:r w:rsidR="00C4337F" w:rsidRPr="00692030">
        <w:t>手续</w:t>
      </w:r>
      <w:r w:rsidR="00C94E92">
        <w:rPr>
          <w:rFonts w:hint="eastAsia"/>
        </w:rPr>
        <w:t>，且</w:t>
      </w:r>
      <w:r w:rsidR="00C4337F" w:rsidRPr="00692030">
        <w:rPr>
          <w:rFonts w:hint="eastAsia"/>
        </w:rPr>
        <w:t>满足《广州市工业转型升级发展基金管理暂行办法》</w:t>
      </w:r>
      <w:r w:rsidR="00C4337F" w:rsidRPr="00692030">
        <w:t>（</w:t>
      </w:r>
      <w:r w:rsidR="00C4337F" w:rsidRPr="00692030">
        <w:rPr>
          <w:rFonts w:hint="eastAsia"/>
        </w:rPr>
        <w:t>穗工信</w:t>
      </w:r>
      <w:r w:rsidR="00C4337F" w:rsidRPr="00692030">
        <w:t>〔2015〕</w:t>
      </w:r>
      <w:r w:rsidR="00C4337F" w:rsidRPr="00692030">
        <w:rPr>
          <w:rFonts w:hint="eastAsia"/>
        </w:rPr>
        <w:t>15</w:t>
      </w:r>
      <w:r w:rsidR="00C4337F" w:rsidRPr="00692030">
        <w:t>号）</w:t>
      </w:r>
      <w:r w:rsidR="00C4337F" w:rsidRPr="00692030">
        <w:rPr>
          <w:rFonts w:hint="eastAsia"/>
        </w:rPr>
        <w:t>的有关要求。</w:t>
      </w:r>
    </w:p>
    <w:p w:rsidR="00C4337F" w:rsidRDefault="00692030" w:rsidP="00D16AC7">
      <w:pPr>
        <w:ind w:firstLine="707"/>
      </w:pPr>
      <w:r>
        <w:t>（</w:t>
      </w:r>
      <w:r>
        <w:rPr>
          <w:rFonts w:hint="eastAsia"/>
        </w:rPr>
        <w:t>三</w:t>
      </w:r>
      <w:r>
        <w:t>）</w:t>
      </w:r>
      <w:r w:rsidR="00C94E92">
        <w:rPr>
          <w:rFonts w:hint="eastAsia"/>
        </w:rPr>
        <w:t>本公司</w:t>
      </w:r>
      <w:r>
        <w:rPr>
          <w:rFonts w:hint="eastAsia"/>
        </w:rPr>
        <w:t>拟申请的子基金，将</w:t>
      </w:r>
      <w:r w:rsidR="00F132C6">
        <w:rPr>
          <w:rFonts w:hint="eastAsia"/>
        </w:rPr>
        <w:t>按照</w:t>
      </w:r>
      <w:r w:rsidR="00C94E92" w:rsidRPr="00692030">
        <w:rPr>
          <w:rFonts w:hint="eastAsia"/>
        </w:rPr>
        <w:t>《广州市工业转型升级发展基金管理暂行办法》</w:t>
      </w:r>
      <w:r w:rsidR="00C94E92" w:rsidRPr="00692030">
        <w:t>（</w:t>
      </w:r>
      <w:r w:rsidR="00C94E92" w:rsidRPr="00692030">
        <w:rPr>
          <w:rFonts w:hint="eastAsia"/>
        </w:rPr>
        <w:t>穗工信</w:t>
      </w:r>
      <w:r w:rsidR="00C94E92" w:rsidRPr="00692030">
        <w:t>〔2015〕</w:t>
      </w:r>
      <w:r w:rsidR="00C94E92" w:rsidRPr="00692030">
        <w:rPr>
          <w:rFonts w:hint="eastAsia"/>
        </w:rPr>
        <w:t>15</w:t>
      </w:r>
      <w:r w:rsidR="00C94E92" w:rsidRPr="00692030">
        <w:t>号）</w:t>
      </w:r>
      <w:r>
        <w:rPr>
          <w:rFonts w:hint="eastAsia"/>
        </w:rPr>
        <w:t>有关规定进行设计和执行。后续协议、合同及相关工作等，若有存在与上述办法有关规定相冲突的情况，</w:t>
      </w:r>
      <w:r w:rsidR="00C94E92">
        <w:rPr>
          <w:rFonts w:hint="eastAsia"/>
        </w:rPr>
        <w:t>本公司</w:t>
      </w:r>
      <w:r>
        <w:rPr>
          <w:rFonts w:hint="eastAsia"/>
        </w:rPr>
        <w:t>将积极采取措施进行更正和完善，以确保符合上述办法有关规定。</w:t>
      </w:r>
    </w:p>
    <w:p w:rsidR="005A7AE3" w:rsidRDefault="000A1C14" w:rsidP="00D16AC7">
      <w:pPr>
        <w:ind w:firstLine="707"/>
      </w:pPr>
      <w:r>
        <w:t>（</w:t>
      </w:r>
      <w:r>
        <w:rPr>
          <w:rFonts w:hint="eastAsia"/>
        </w:rPr>
        <w:t>四</w:t>
      </w:r>
      <w:r>
        <w:t>）</w:t>
      </w:r>
      <w:r>
        <w:rPr>
          <w:rFonts w:hint="eastAsia"/>
        </w:rPr>
        <w:t>本公司</w:t>
      </w:r>
      <w:r w:rsidR="005A7AE3" w:rsidRPr="005A7AE3">
        <w:rPr>
          <w:rFonts w:hint="eastAsia"/>
        </w:rPr>
        <w:t>无受过行政主管机关或司法机关处罚的不良记录</w:t>
      </w:r>
      <w:r>
        <w:rPr>
          <w:rFonts w:hint="eastAsia"/>
        </w:rPr>
        <w:t>。</w:t>
      </w:r>
    </w:p>
    <w:p w:rsidR="00C4337F" w:rsidRDefault="00C94E92" w:rsidP="00D16AC7">
      <w:pPr>
        <w:ind w:firstLine="707"/>
      </w:pPr>
      <w:r>
        <w:rPr>
          <w:rFonts w:hint="eastAsia"/>
        </w:rPr>
        <w:t>特此承诺。</w:t>
      </w:r>
    </w:p>
    <w:p w:rsidR="00C4337F" w:rsidRDefault="00C4337F" w:rsidP="00D16AC7">
      <w:pPr>
        <w:ind w:firstLine="707"/>
      </w:pPr>
    </w:p>
    <w:p w:rsidR="00C4337F" w:rsidRDefault="00C4337F" w:rsidP="00D16AC7">
      <w:pPr>
        <w:ind w:firstLine="707"/>
      </w:pPr>
    </w:p>
    <w:p w:rsidR="000A1C14" w:rsidRPr="00C4337F" w:rsidRDefault="000A1C14" w:rsidP="000A1C14">
      <w:pPr>
        <w:ind w:right="640" w:firstLine="707"/>
        <w:rPr>
          <w:u w:val="single"/>
        </w:rPr>
      </w:pPr>
      <w:r>
        <w:rPr>
          <w:rFonts w:hint="eastAsia"/>
        </w:rPr>
        <w:t>申请机构名称（盖章）：</w:t>
      </w:r>
      <w:r w:rsidRPr="00C4337F">
        <w:rPr>
          <w:rFonts w:hint="eastAsia"/>
          <w:u w:val="single"/>
        </w:rPr>
        <w:t xml:space="preserve">                          </w:t>
      </w:r>
    </w:p>
    <w:p w:rsidR="000A1C14" w:rsidRDefault="000A1C14" w:rsidP="000A1C14">
      <w:pPr>
        <w:ind w:right="640" w:firstLine="707"/>
        <w:jc w:val="center"/>
      </w:pPr>
      <w:r>
        <w:rPr>
          <w:rFonts w:hint="eastAsia"/>
        </w:rPr>
        <w:t xml:space="preserve">                    2016年</w:t>
      </w:r>
      <w:r w:rsidRPr="00C4337F">
        <w:rPr>
          <w:u w:val="single"/>
        </w:rPr>
        <w:t xml:space="preserve">   </w:t>
      </w:r>
      <w:r>
        <w:t>月</w:t>
      </w:r>
      <w:r w:rsidRPr="00C4337F">
        <w:rPr>
          <w:u w:val="single"/>
        </w:rPr>
        <w:t xml:space="preserve">   </w:t>
      </w:r>
      <w:r>
        <w:t>日</w:t>
      </w:r>
    </w:p>
    <w:p w:rsidR="00C4337F" w:rsidRPr="00FE743D" w:rsidRDefault="00EF7239" w:rsidP="00FE74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四</w:t>
      </w:r>
      <w:r w:rsidR="00812BCB">
        <w:rPr>
          <w:rFonts w:ascii="方正小标宋简体" w:eastAsia="方正小标宋简体" w:hint="eastAsia"/>
          <w:sz w:val="44"/>
          <w:szCs w:val="44"/>
        </w:rPr>
        <w:t>、</w:t>
      </w:r>
      <w:r w:rsidR="00FE743D" w:rsidRPr="00FE743D">
        <w:rPr>
          <w:rFonts w:ascii="方正小标宋简体" w:eastAsia="方正小标宋简体" w:hint="eastAsia"/>
          <w:sz w:val="44"/>
          <w:szCs w:val="44"/>
        </w:rPr>
        <w:t>子基金设立方案</w:t>
      </w:r>
    </w:p>
    <w:p w:rsidR="00C4337F" w:rsidRDefault="00C4337F" w:rsidP="00D16AC7">
      <w:pPr>
        <w:ind w:firstLine="707"/>
      </w:pP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一、设立背景和目标</w:t>
      </w:r>
    </w:p>
    <w:p w:rsidR="00FB2F87" w:rsidRDefault="00FB2F87" w:rsidP="00FB2F87">
      <w:pPr>
        <w:ind w:firstLine="707"/>
        <w:rPr>
          <w:rFonts w:ascii="黑体" w:eastAsia="黑体" w:hAnsi="黑体"/>
        </w:rPr>
      </w:pP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二、基金基本情况</w:t>
      </w:r>
    </w:p>
    <w:p w:rsidR="00FB2F87" w:rsidRDefault="00FB2F87" w:rsidP="00FB2F87">
      <w:pPr>
        <w:ind w:firstLine="707"/>
      </w:pPr>
      <w:r>
        <w:t>1</w:t>
      </w:r>
      <w:r>
        <w:rPr>
          <w:rFonts w:hint="eastAsia"/>
        </w:rPr>
        <w:t xml:space="preserve">. </w:t>
      </w:r>
      <w:r>
        <w:t>基金名称</w:t>
      </w:r>
    </w:p>
    <w:p w:rsidR="00FB2F87" w:rsidRDefault="00FB2F87" w:rsidP="00FB2F87">
      <w:pPr>
        <w:ind w:firstLine="707"/>
      </w:pPr>
      <w:r>
        <w:t>2</w:t>
      </w:r>
      <w:r>
        <w:rPr>
          <w:rFonts w:hint="eastAsia"/>
        </w:rPr>
        <w:t xml:space="preserve">. </w:t>
      </w:r>
      <w:r>
        <w:t>基金组织形式</w:t>
      </w:r>
    </w:p>
    <w:p w:rsidR="00FB2F87" w:rsidRDefault="00FB2F87" w:rsidP="00FB2F87">
      <w:pPr>
        <w:ind w:firstLine="707"/>
      </w:pPr>
      <w:r>
        <w:t>3</w:t>
      </w:r>
      <w:r>
        <w:rPr>
          <w:rFonts w:hint="eastAsia"/>
        </w:rPr>
        <w:t xml:space="preserve">. </w:t>
      </w:r>
      <w:r>
        <w:t>基金注册地址</w:t>
      </w:r>
    </w:p>
    <w:p w:rsidR="00FB2F87" w:rsidRDefault="00FB2F87" w:rsidP="00FB2F87">
      <w:pPr>
        <w:ind w:firstLine="707"/>
      </w:pPr>
      <w:r>
        <w:t>4</w:t>
      </w:r>
      <w:r>
        <w:rPr>
          <w:rFonts w:hint="eastAsia"/>
        </w:rPr>
        <w:t xml:space="preserve">. </w:t>
      </w:r>
      <w:r>
        <w:t>基金规模</w:t>
      </w:r>
    </w:p>
    <w:p w:rsidR="00FB2F87" w:rsidRDefault="00FB2F87" w:rsidP="00FB2F87">
      <w:pPr>
        <w:ind w:firstLine="707"/>
      </w:pPr>
      <w:r>
        <w:rPr>
          <w:rFonts w:hint="eastAsia"/>
        </w:rPr>
        <w:t xml:space="preserve">5. </w:t>
      </w:r>
      <w:r>
        <w:t>基金存续期限</w:t>
      </w:r>
    </w:p>
    <w:p w:rsidR="00FB2F87" w:rsidRDefault="00FB2F87" w:rsidP="00FB2F87">
      <w:pPr>
        <w:ind w:firstLine="707"/>
      </w:pPr>
      <w:r>
        <w:rPr>
          <w:rFonts w:hint="eastAsia"/>
        </w:rPr>
        <w:t xml:space="preserve">6. </w:t>
      </w:r>
      <w:r>
        <w:t>基金组织架构</w:t>
      </w:r>
    </w:p>
    <w:p w:rsidR="00FB2F87" w:rsidRDefault="00FB2F87" w:rsidP="00FB2F87">
      <w:pPr>
        <w:ind w:firstLine="707"/>
      </w:pPr>
      <w:r>
        <w:rPr>
          <w:rFonts w:hint="eastAsia"/>
        </w:rPr>
        <w:t xml:space="preserve">7. </w:t>
      </w:r>
      <w:r>
        <w:t>基金出资人情况</w:t>
      </w:r>
    </w:p>
    <w:p w:rsidR="00FB2F87" w:rsidRDefault="00FB2F87" w:rsidP="00FB2F87">
      <w:pPr>
        <w:ind w:firstLine="707"/>
      </w:pPr>
      <w:r w:rsidRPr="00FB2F87">
        <w:rPr>
          <w:rFonts w:hint="eastAsia"/>
        </w:rPr>
        <w:t xml:space="preserve">8. </w:t>
      </w:r>
      <w:r w:rsidRPr="00FB2F87">
        <w:t>基金管理人情况</w:t>
      </w:r>
    </w:p>
    <w:p w:rsidR="00FB2F87" w:rsidRDefault="00FB2F87" w:rsidP="00FB2F87">
      <w:pPr>
        <w:ind w:firstLine="707"/>
      </w:pPr>
      <w:r>
        <w:rPr>
          <w:rFonts w:hint="eastAsia"/>
        </w:rPr>
        <w:t xml:space="preserve">9. </w:t>
      </w:r>
      <w:r>
        <w:t>基金管理团队情况</w:t>
      </w:r>
    </w:p>
    <w:p w:rsidR="00FB2F87" w:rsidRDefault="00FB2F87" w:rsidP="00FB2F87">
      <w:pPr>
        <w:ind w:firstLine="707"/>
      </w:pPr>
      <w:r>
        <w:t>10</w:t>
      </w:r>
      <w:r>
        <w:rPr>
          <w:rFonts w:hint="eastAsia"/>
        </w:rPr>
        <w:t xml:space="preserve">. </w:t>
      </w:r>
      <w:r>
        <w:t>基金投资领域</w:t>
      </w:r>
    </w:p>
    <w:p w:rsidR="00FB2F87" w:rsidRDefault="00FB2F87" w:rsidP="00FB2F87">
      <w:pPr>
        <w:ind w:firstLine="707"/>
      </w:pPr>
      <w:r>
        <w:t>12</w:t>
      </w:r>
      <w:r>
        <w:rPr>
          <w:rFonts w:hint="eastAsia"/>
        </w:rPr>
        <w:t>. 资金</w:t>
      </w:r>
      <w:r>
        <w:t>托管</w:t>
      </w:r>
      <w:r>
        <w:rPr>
          <w:rFonts w:hint="eastAsia"/>
        </w:rPr>
        <w:t>情况</w:t>
      </w:r>
    </w:p>
    <w:p w:rsidR="00FB2F87" w:rsidRDefault="00FB2F87" w:rsidP="00FB2F87">
      <w:pPr>
        <w:ind w:firstLine="707"/>
      </w:pPr>
      <w:r>
        <w:t>13</w:t>
      </w:r>
      <w:r>
        <w:rPr>
          <w:rFonts w:hint="eastAsia"/>
        </w:rPr>
        <w:t xml:space="preserve">. </w:t>
      </w:r>
      <w:r>
        <w:t>其他</w:t>
      </w:r>
      <w:r>
        <w:rPr>
          <w:rFonts w:hint="eastAsia"/>
        </w:rPr>
        <w:t>基本情况</w:t>
      </w: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三、基金募集</w:t>
      </w:r>
    </w:p>
    <w:p w:rsidR="00FB2F87" w:rsidRDefault="00FB2F87" w:rsidP="00FB2F87">
      <w:pPr>
        <w:ind w:firstLine="707"/>
      </w:pPr>
      <w:r>
        <w:t>1</w:t>
      </w:r>
      <w:r>
        <w:rPr>
          <w:rFonts w:hint="eastAsia"/>
        </w:rPr>
        <w:t xml:space="preserve">. </w:t>
      </w:r>
      <w:r>
        <w:t>基金募集进度计划及当前进度列表</w:t>
      </w:r>
    </w:p>
    <w:p w:rsidR="00FB2F87" w:rsidRDefault="00FB2F87" w:rsidP="00FB2F87">
      <w:pPr>
        <w:ind w:firstLine="707"/>
      </w:pPr>
      <w:r>
        <w:t>2</w:t>
      </w:r>
      <w:r>
        <w:rPr>
          <w:rFonts w:hint="eastAsia"/>
        </w:rPr>
        <w:t xml:space="preserve">. </w:t>
      </w:r>
      <w:r>
        <w:t>基金申请引导基金规模及出资比例</w:t>
      </w:r>
    </w:p>
    <w:p w:rsidR="00812BCB" w:rsidRDefault="00FB2F87" w:rsidP="00FB2F87">
      <w:pPr>
        <w:ind w:firstLine="707"/>
      </w:pPr>
      <w:r>
        <w:t>3</w:t>
      </w:r>
      <w:r>
        <w:rPr>
          <w:rFonts w:hint="eastAsia"/>
        </w:rPr>
        <w:t xml:space="preserve">. </w:t>
      </w:r>
      <w:r>
        <w:t>其他出资人出资金额及出资比例</w:t>
      </w:r>
    </w:p>
    <w:p w:rsidR="00FB2F87" w:rsidRDefault="00812BCB" w:rsidP="00FB2F87">
      <w:pPr>
        <w:ind w:firstLine="707"/>
      </w:pPr>
      <w:r>
        <w:rPr>
          <w:rFonts w:hint="eastAsia"/>
        </w:rPr>
        <w:t>（</w:t>
      </w:r>
      <w:r w:rsidR="00BF6935">
        <w:rPr>
          <w:rFonts w:hint="eastAsia"/>
        </w:rPr>
        <w:t>出资</w:t>
      </w:r>
      <w:r>
        <w:rPr>
          <w:rFonts w:hint="eastAsia"/>
        </w:rPr>
        <w:t>承诺函见附件）</w:t>
      </w:r>
    </w:p>
    <w:p w:rsidR="00FB2F87" w:rsidRDefault="00FB2F87" w:rsidP="00FB2F87">
      <w:pPr>
        <w:ind w:firstLine="707"/>
      </w:pPr>
      <w:r>
        <w:lastRenderedPageBreak/>
        <w:t>4</w:t>
      </w:r>
      <w:r>
        <w:rPr>
          <w:rFonts w:hint="eastAsia"/>
        </w:rPr>
        <w:t xml:space="preserve">. </w:t>
      </w:r>
      <w:r>
        <w:t>出资人（含子基金管理人）之间的股权、债权或亲属等关联关系说明</w:t>
      </w:r>
    </w:p>
    <w:p w:rsidR="00FB2F87" w:rsidRDefault="00FB2F87" w:rsidP="00FB2F87">
      <w:pPr>
        <w:ind w:firstLine="707"/>
      </w:pPr>
      <w:r>
        <w:t>5</w:t>
      </w:r>
      <w:r>
        <w:rPr>
          <w:rFonts w:hint="eastAsia"/>
        </w:rPr>
        <w:t xml:space="preserve">. </w:t>
      </w:r>
      <w:r>
        <w:t>已确认的出资人如有特殊诉求需予以说明</w:t>
      </w: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四、基金投资</w:t>
      </w:r>
    </w:p>
    <w:p w:rsidR="00FB2F87" w:rsidRDefault="00FB2F87" w:rsidP="00FB2F87">
      <w:pPr>
        <w:ind w:firstLine="707"/>
      </w:pPr>
      <w:r>
        <w:t>1</w:t>
      </w:r>
      <w:r>
        <w:rPr>
          <w:rFonts w:hint="eastAsia"/>
        </w:rPr>
        <w:t xml:space="preserve">. </w:t>
      </w:r>
      <w:r>
        <w:t>基金投资方向</w:t>
      </w:r>
    </w:p>
    <w:p w:rsidR="00FB2F87" w:rsidRDefault="00FB2F87" w:rsidP="00FB2F87">
      <w:pPr>
        <w:ind w:firstLine="707"/>
      </w:pPr>
      <w:r>
        <w:t>2</w:t>
      </w:r>
      <w:r>
        <w:rPr>
          <w:rFonts w:hint="eastAsia"/>
        </w:rPr>
        <w:t xml:space="preserve">. </w:t>
      </w:r>
      <w:r>
        <w:t>基金投资策略</w:t>
      </w:r>
    </w:p>
    <w:p w:rsidR="00FB2F87" w:rsidRDefault="00FB2F87" w:rsidP="00FB2F87">
      <w:pPr>
        <w:ind w:firstLine="707"/>
      </w:pPr>
      <w:r>
        <w:t>3</w:t>
      </w:r>
      <w:r>
        <w:rPr>
          <w:rFonts w:hint="eastAsia"/>
        </w:rPr>
        <w:t xml:space="preserve">. </w:t>
      </w:r>
      <w:r>
        <w:t>投资决策机制</w:t>
      </w:r>
    </w:p>
    <w:p w:rsidR="00FB2F87" w:rsidRDefault="00FB2F87" w:rsidP="00FB2F87">
      <w:pPr>
        <w:ind w:firstLine="707"/>
      </w:pPr>
      <w:r>
        <w:t>4</w:t>
      </w:r>
      <w:r>
        <w:rPr>
          <w:rFonts w:hint="eastAsia"/>
        </w:rPr>
        <w:t xml:space="preserve">. </w:t>
      </w:r>
      <w:r>
        <w:t>项目遴选标准</w:t>
      </w:r>
    </w:p>
    <w:p w:rsidR="00FB2F87" w:rsidRDefault="00A120F3" w:rsidP="00FB2F87">
      <w:pPr>
        <w:ind w:firstLine="707"/>
      </w:pPr>
      <w:r>
        <w:rPr>
          <w:rFonts w:hint="eastAsia"/>
        </w:rPr>
        <w:t>5</w:t>
      </w:r>
      <w:r w:rsidR="00FB2F87">
        <w:rPr>
          <w:rFonts w:hint="eastAsia"/>
        </w:rPr>
        <w:t xml:space="preserve">. </w:t>
      </w:r>
      <w:r w:rsidR="00FB2F87">
        <w:t>项目储备</w:t>
      </w:r>
      <w:r>
        <w:rPr>
          <w:rFonts w:hint="eastAsia"/>
        </w:rPr>
        <w:t>能力及储备</w:t>
      </w:r>
      <w:r w:rsidR="00FB2F87">
        <w:t>情况</w:t>
      </w:r>
    </w:p>
    <w:p w:rsidR="00FB2F87" w:rsidRDefault="00A120F3" w:rsidP="00FB2F87">
      <w:pPr>
        <w:ind w:firstLine="707"/>
      </w:pPr>
      <w:r>
        <w:rPr>
          <w:rFonts w:hint="eastAsia"/>
        </w:rPr>
        <w:t>6</w:t>
      </w:r>
      <w:r w:rsidR="00FB2F87">
        <w:rPr>
          <w:rFonts w:hint="eastAsia"/>
        </w:rPr>
        <w:t xml:space="preserve">. </w:t>
      </w:r>
      <w:r w:rsidR="00FB2F87">
        <w:t>基金投资限制说明</w:t>
      </w:r>
    </w:p>
    <w:p w:rsidR="00FB2F87" w:rsidRDefault="00A120F3" w:rsidP="00FB2F87">
      <w:pPr>
        <w:ind w:firstLine="707"/>
      </w:pPr>
      <w:r>
        <w:rPr>
          <w:rFonts w:hint="eastAsia"/>
        </w:rPr>
        <w:t>7</w:t>
      </w:r>
      <w:r w:rsidR="00FB2F87">
        <w:rPr>
          <w:rFonts w:hint="eastAsia"/>
        </w:rPr>
        <w:t xml:space="preserve">. </w:t>
      </w:r>
      <w:r w:rsidR="00FB2F87">
        <w:t>项目投后管理策略及增值服务</w:t>
      </w:r>
    </w:p>
    <w:p w:rsidR="00FB2F87" w:rsidRDefault="00A120F3" w:rsidP="00FB2F87">
      <w:pPr>
        <w:ind w:firstLine="707"/>
      </w:pPr>
      <w:r>
        <w:rPr>
          <w:rFonts w:hint="eastAsia"/>
        </w:rPr>
        <w:t>8</w:t>
      </w:r>
      <w:r w:rsidR="00FB2F87">
        <w:rPr>
          <w:rFonts w:hint="eastAsia"/>
        </w:rPr>
        <w:t xml:space="preserve">. </w:t>
      </w:r>
      <w:r w:rsidR="00FB2F87">
        <w:t>投资退出渠道及退出机制</w:t>
      </w:r>
    </w:p>
    <w:p w:rsidR="00FB2F87" w:rsidRDefault="00A120F3" w:rsidP="00FB2F87">
      <w:pPr>
        <w:ind w:firstLine="707"/>
      </w:pPr>
      <w:r>
        <w:rPr>
          <w:rFonts w:hint="eastAsia"/>
        </w:rPr>
        <w:t>9</w:t>
      </w:r>
      <w:r w:rsidR="00FB2F87">
        <w:rPr>
          <w:rFonts w:hint="eastAsia"/>
        </w:rPr>
        <w:t xml:space="preserve">. </w:t>
      </w:r>
      <w:r w:rsidR="00FB2F87">
        <w:t>基金潜在同业竞争的情况说明</w:t>
      </w: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五、基金管理</w:t>
      </w:r>
    </w:p>
    <w:p w:rsidR="00FB2F87" w:rsidRDefault="00FB2F87" w:rsidP="00FB2F87">
      <w:pPr>
        <w:ind w:firstLine="707"/>
      </w:pPr>
      <w:r>
        <w:t>1</w:t>
      </w:r>
      <w:r>
        <w:rPr>
          <w:rFonts w:hint="eastAsia"/>
        </w:rPr>
        <w:t xml:space="preserve">. </w:t>
      </w:r>
      <w:r>
        <w:t>基金股东会/合伙人大会、董事会权责划分</w:t>
      </w:r>
    </w:p>
    <w:p w:rsidR="00FB2F87" w:rsidRDefault="00FB2F87" w:rsidP="00FB2F87">
      <w:pPr>
        <w:ind w:firstLine="707"/>
      </w:pPr>
      <w:r>
        <w:t>2</w:t>
      </w:r>
      <w:r>
        <w:rPr>
          <w:rFonts w:hint="eastAsia"/>
        </w:rPr>
        <w:t xml:space="preserve">. </w:t>
      </w:r>
      <w:r>
        <w:t>基金管理人股东会、董事会权责划分</w:t>
      </w:r>
    </w:p>
    <w:p w:rsidR="00FB2F87" w:rsidRDefault="00FB2F87" w:rsidP="00FB2F87">
      <w:pPr>
        <w:ind w:firstLine="707"/>
      </w:pPr>
      <w:r>
        <w:t>3</w:t>
      </w:r>
      <w:r>
        <w:rPr>
          <w:rFonts w:hint="eastAsia"/>
        </w:rPr>
        <w:t xml:space="preserve">. </w:t>
      </w:r>
      <w:r>
        <w:t>基金投资决策委员会权责划分及议事规则</w:t>
      </w:r>
    </w:p>
    <w:p w:rsidR="00FB2F87" w:rsidRDefault="00FB2F87" w:rsidP="00FB2F87">
      <w:pPr>
        <w:ind w:firstLine="707"/>
      </w:pPr>
      <w:r>
        <w:t>4</w:t>
      </w:r>
      <w:r>
        <w:rPr>
          <w:rFonts w:hint="eastAsia"/>
        </w:rPr>
        <w:t xml:space="preserve">. </w:t>
      </w:r>
      <w:r>
        <w:t>基金风险防范制度</w:t>
      </w:r>
    </w:p>
    <w:p w:rsidR="00FB2F87" w:rsidRDefault="00FB2F87" w:rsidP="00FB2F87">
      <w:pPr>
        <w:ind w:firstLine="707"/>
      </w:pPr>
      <w:r>
        <w:t>5</w:t>
      </w:r>
      <w:r>
        <w:rPr>
          <w:rFonts w:hint="eastAsia"/>
        </w:rPr>
        <w:t xml:space="preserve">. </w:t>
      </w:r>
      <w:r>
        <w:t>基金关联交易表决</w:t>
      </w:r>
      <w:r>
        <w:rPr>
          <w:rFonts w:hint="eastAsia"/>
        </w:rPr>
        <w:t>制度</w:t>
      </w:r>
    </w:p>
    <w:p w:rsidR="00FB2F87" w:rsidRDefault="00FB2F87" w:rsidP="00FB2F87">
      <w:pPr>
        <w:ind w:firstLine="707"/>
      </w:pPr>
      <w:r>
        <w:t>6</w:t>
      </w:r>
      <w:r>
        <w:rPr>
          <w:rFonts w:hint="eastAsia"/>
        </w:rPr>
        <w:t xml:space="preserve">. </w:t>
      </w:r>
      <w:r>
        <w:t>基金拟实行的会计核算与财务管理制度</w:t>
      </w:r>
    </w:p>
    <w:p w:rsidR="00FB2F87" w:rsidRDefault="00FB2F87" w:rsidP="00FB2F87">
      <w:pPr>
        <w:ind w:firstLine="707"/>
      </w:pPr>
      <w:r>
        <w:t>7</w:t>
      </w:r>
      <w:r>
        <w:rPr>
          <w:rFonts w:hint="eastAsia"/>
        </w:rPr>
        <w:t xml:space="preserve">. </w:t>
      </w:r>
      <w:r>
        <w:t>基金止损机制</w:t>
      </w: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六、费用</w:t>
      </w:r>
    </w:p>
    <w:p w:rsidR="00FB2F87" w:rsidRDefault="00FB2F87" w:rsidP="00FB2F87">
      <w:pPr>
        <w:ind w:firstLine="707"/>
      </w:pPr>
      <w:r>
        <w:lastRenderedPageBreak/>
        <w:t>1</w:t>
      </w:r>
      <w:r>
        <w:rPr>
          <w:rFonts w:hint="eastAsia"/>
        </w:rPr>
        <w:t xml:space="preserve">. </w:t>
      </w:r>
      <w:r>
        <w:t>基金承担费用</w:t>
      </w:r>
    </w:p>
    <w:p w:rsidR="00FB2F87" w:rsidRDefault="00FB2F87" w:rsidP="00FB2F87">
      <w:pPr>
        <w:ind w:firstLine="707"/>
      </w:pPr>
      <w:r>
        <w:t>2</w:t>
      </w:r>
      <w:r>
        <w:rPr>
          <w:rFonts w:hint="eastAsia"/>
        </w:rPr>
        <w:t xml:space="preserve">. </w:t>
      </w:r>
      <w:r>
        <w:t>基金管理人承担费用</w:t>
      </w:r>
    </w:p>
    <w:p w:rsidR="00FB2F87" w:rsidRDefault="00FB2F87" w:rsidP="00FB2F87">
      <w:pPr>
        <w:ind w:firstLine="707"/>
      </w:pPr>
      <w:r>
        <w:t>3</w:t>
      </w:r>
      <w:r>
        <w:rPr>
          <w:rFonts w:hint="eastAsia"/>
        </w:rPr>
        <w:t xml:space="preserve">. </w:t>
      </w:r>
      <w:r>
        <w:t>基金管理费计提方法</w:t>
      </w:r>
    </w:p>
    <w:p w:rsidR="00FB2F87" w:rsidRPr="00FB2F87" w:rsidRDefault="00FB2F87" w:rsidP="00FB2F87">
      <w:pPr>
        <w:ind w:firstLine="707"/>
        <w:rPr>
          <w:rFonts w:ascii="黑体" w:eastAsia="黑体" w:hAnsi="黑体"/>
        </w:rPr>
      </w:pPr>
      <w:r w:rsidRPr="00FB2F87">
        <w:rPr>
          <w:rFonts w:ascii="黑体" w:eastAsia="黑体" w:hAnsi="黑体" w:hint="eastAsia"/>
        </w:rPr>
        <w:t>七、基金收益分配与清算</w:t>
      </w:r>
    </w:p>
    <w:p w:rsidR="00FB2F87" w:rsidRDefault="00FB2F87" w:rsidP="00FB2F87">
      <w:pPr>
        <w:ind w:firstLine="707"/>
      </w:pPr>
      <w:r>
        <w:t>1</w:t>
      </w:r>
      <w:r>
        <w:rPr>
          <w:rFonts w:hint="eastAsia"/>
        </w:rPr>
        <w:t xml:space="preserve">. </w:t>
      </w:r>
      <w:r>
        <w:t>收益分配机制</w:t>
      </w:r>
    </w:p>
    <w:p w:rsidR="00FB2F87" w:rsidRDefault="00FB2F87" w:rsidP="00FB2F87">
      <w:pPr>
        <w:ind w:firstLine="707"/>
      </w:pPr>
      <w:r>
        <w:t>2</w:t>
      </w:r>
      <w:r>
        <w:rPr>
          <w:rFonts w:hint="eastAsia"/>
        </w:rPr>
        <w:t xml:space="preserve">. </w:t>
      </w:r>
      <w:r>
        <w:t>基金解散条件</w:t>
      </w:r>
    </w:p>
    <w:p w:rsidR="00FB2F87" w:rsidRDefault="00FB2F87" w:rsidP="00FB2F87">
      <w:pPr>
        <w:ind w:firstLine="707"/>
      </w:pPr>
      <w:r>
        <w:t>3</w:t>
      </w:r>
      <w:r>
        <w:rPr>
          <w:rFonts w:hint="eastAsia"/>
        </w:rPr>
        <w:t xml:space="preserve">. </w:t>
      </w:r>
      <w:r>
        <w:t>基金清算原则</w:t>
      </w:r>
    </w:p>
    <w:p w:rsidR="00C4337F" w:rsidRDefault="00FB2F87" w:rsidP="00FB2F87">
      <w:pPr>
        <w:ind w:firstLine="707"/>
      </w:pPr>
      <w:r>
        <w:t>4</w:t>
      </w:r>
      <w:r>
        <w:rPr>
          <w:rFonts w:hint="eastAsia"/>
        </w:rPr>
        <w:t xml:space="preserve">. </w:t>
      </w:r>
      <w:r>
        <w:t>基金清算程序</w:t>
      </w:r>
    </w:p>
    <w:p w:rsidR="00C369BF" w:rsidRDefault="00C369BF" w:rsidP="00C369BF">
      <w:pPr>
        <w:ind w:firstLine="70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</w:t>
      </w:r>
      <w:r w:rsidRPr="00FB2F87">
        <w:rPr>
          <w:rFonts w:ascii="黑体" w:eastAsia="黑体" w:hAnsi="黑体" w:hint="eastAsia"/>
        </w:rPr>
        <w:t>、</w:t>
      </w:r>
      <w:r w:rsidR="00CA103F">
        <w:rPr>
          <w:rFonts w:ascii="黑体" w:eastAsia="黑体" w:hAnsi="黑体" w:hint="eastAsia"/>
        </w:rPr>
        <w:t>基金收益预测</w:t>
      </w:r>
    </w:p>
    <w:p w:rsidR="00CA103F" w:rsidRPr="00FB2F87" w:rsidRDefault="00CA103F" w:rsidP="00C369BF">
      <w:pPr>
        <w:ind w:firstLine="70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九、附件</w:t>
      </w:r>
    </w:p>
    <w:p w:rsidR="00FE743D" w:rsidRPr="00C369BF" w:rsidRDefault="00FE743D" w:rsidP="00D16AC7">
      <w:pPr>
        <w:ind w:firstLine="707"/>
      </w:pPr>
    </w:p>
    <w:p w:rsidR="00FE743D" w:rsidRDefault="00FE743D" w:rsidP="00D16AC7">
      <w:pPr>
        <w:ind w:firstLine="707"/>
      </w:pPr>
    </w:p>
    <w:p w:rsidR="00FE743D" w:rsidRDefault="00FE743D" w:rsidP="00D16AC7">
      <w:pPr>
        <w:ind w:firstLine="707"/>
      </w:pPr>
    </w:p>
    <w:p w:rsidR="00FE743D" w:rsidRDefault="00FE743D" w:rsidP="00D16AC7">
      <w:pPr>
        <w:ind w:firstLine="707"/>
      </w:pPr>
    </w:p>
    <w:p w:rsidR="00FE743D" w:rsidRDefault="00FE743D" w:rsidP="00D16AC7">
      <w:pPr>
        <w:ind w:firstLine="707"/>
      </w:pPr>
    </w:p>
    <w:p w:rsidR="00FE743D" w:rsidRDefault="00FE743D" w:rsidP="00D16AC7">
      <w:pPr>
        <w:ind w:firstLine="707"/>
      </w:pPr>
    </w:p>
    <w:p w:rsidR="0074065F" w:rsidRDefault="0074065F" w:rsidP="00D16AC7">
      <w:pPr>
        <w:ind w:firstLine="707"/>
      </w:pPr>
    </w:p>
    <w:p w:rsidR="0074065F" w:rsidRDefault="0074065F" w:rsidP="00D16AC7">
      <w:pPr>
        <w:ind w:firstLine="707"/>
      </w:pPr>
    </w:p>
    <w:p w:rsidR="0074065F" w:rsidRDefault="0074065F" w:rsidP="00D16AC7">
      <w:pPr>
        <w:ind w:firstLine="707"/>
      </w:pPr>
    </w:p>
    <w:p w:rsidR="0074065F" w:rsidRDefault="0074065F" w:rsidP="00D16AC7">
      <w:pPr>
        <w:ind w:firstLine="707"/>
      </w:pPr>
    </w:p>
    <w:p w:rsidR="00A120F3" w:rsidRDefault="00A120F3" w:rsidP="00D16AC7">
      <w:pPr>
        <w:ind w:firstLine="707"/>
      </w:pPr>
    </w:p>
    <w:p w:rsidR="00F34F8A" w:rsidRDefault="00F34F8A" w:rsidP="00D16AC7">
      <w:pPr>
        <w:ind w:firstLine="707"/>
      </w:pPr>
    </w:p>
    <w:p w:rsidR="00812BCB" w:rsidRDefault="00812BCB" w:rsidP="00812BCB">
      <w:r w:rsidRPr="00812BCB">
        <w:rPr>
          <w:rFonts w:hint="eastAsia"/>
        </w:rPr>
        <w:lastRenderedPageBreak/>
        <w:t>附件</w:t>
      </w:r>
    </w:p>
    <w:p w:rsidR="00812BCB" w:rsidRPr="00812BCB" w:rsidRDefault="00812BCB" w:rsidP="00812BCB"/>
    <w:p w:rsidR="00812BCB" w:rsidRPr="00812BCB" w:rsidRDefault="00812BCB" w:rsidP="00812BCB">
      <w:pPr>
        <w:jc w:val="center"/>
        <w:rPr>
          <w:rFonts w:ascii="方正小标宋简体" w:eastAsia="方正小标宋简体"/>
          <w:sz w:val="44"/>
          <w:szCs w:val="44"/>
        </w:rPr>
      </w:pPr>
      <w:r w:rsidRPr="00812BCB">
        <w:rPr>
          <w:rFonts w:ascii="方正小标宋简体" w:eastAsia="方正小标宋简体" w:hint="eastAsia"/>
          <w:sz w:val="44"/>
          <w:szCs w:val="44"/>
        </w:rPr>
        <w:t>出资人出资承诺函</w:t>
      </w:r>
    </w:p>
    <w:p w:rsidR="00812BCB" w:rsidRDefault="00812BCB" w:rsidP="00812BCB">
      <w:pPr>
        <w:ind w:firstLine="707"/>
      </w:pPr>
    </w:p>
    <w:p w:rsidR="00812BCB" w:rsidRDefault="00812BCB" w:rsidP="00812BCB">
      <w:pPr>
        <w:ind w:firstLine="707"/>
      </w:pPr>
      <w:r>
        <w:rPr>
          <w:rFonts w:hint="eastAsia"/>
        </w:rPr>
        <w:t>本</w:t>
      </w:r>
      <w:r>
        <w:t>企业/</w:t>
      </w:r>
      <w:r>
        <w:rPr>
          <w:rFonts w:hint="eastAsia"/>
        </w:rPr>
        <w:t>人</w:t>
      </w:r>
      <w:r>
        <w:t>兹承诺并确认如下事项：</w:t>
      </w:r>
    </w:p>
    <w:p w:rsidR="00812BCB" w:rsidRDefault="00812BCB" w:rsidP="00812BCB">
      <w:pPr>
        <w:ind w:firstLine="707"/>
      </w:pPr>
      <w:r>
        <w:t>1. 认购</w:t>
      </w:r>
      <w:r w:rsidRPr="00812BCB">
        <w:rPr>
          <w:rFonts w:hint="eastAsia"/>
          <w:u w:val="single"/>
        </w:rPr>
        <w:t xml:space="preserve">                      </w:t>
      </w:r>
      <w:r>
        <w:t>基金出资</w:t>
      </w:r>
      <w:r w:rsidRPr="00812BCB">
        <w:rPr>
          <w:rFonts w:hint="eastAsia"/>
          <w:u w:val="single"/>
        </w:rPr>
        <w:t xml:space="preserve">      </w:t>
      </w:r>
      <w:r>
        <w:t>万元人民币，并于该基金管理人发出缴款通知书日内将应当缴付的出资额，足额汇入</w:t>
      </w:r>
      <w:r>
        <w:rPr>
          <w:rFonts w:hint="eastAsia"/>
        </w:rPr>
        <w:t>该</w:t>
      </w:r>
      <w:r>
        <w:t>基金资金托管银行账户；</w:t>
      </w:r>
    </w:p>
    <w:p w:rsidR="00812BCB" w:rsidRDefault="00812BCB" w:rsidP="00812BCB">
      <w:pPr>
        <w:ind w:firstLine="707"/>
      </w:pPr>
      <w:r>
        <w:t>2. 拟投资的资金来源合法；</w:t>
      </w:r>
    </w:p>
    <w:p w:rsidR="00812BCB" w:rsidRDefault="00812BCB" w:rsidP="00812BCB">
      <w:pPr>
        <w:ind w:firstLine="707"/>
      </w:pPr>
      <w:r>
        <w:t>3. 已认真阅读、充分理解，并且同意申请人提报的申报材料内容；</w:t>
      </w:r>
    </w:p>
    <w:p w:rsidR="00812BCB" w:rsidRDefault="00812BCB" w:rsidP="00812BCB">
      <w:pPr>
        <w:ind w:firstLine="707"/>
      </w:pPr>
      <w:r>
        <w:t>4. 本承诺函中所提供的信息真实、准确，对于未能履行承诺给基金带来的损失承担赔偿责任。</w:t>
      </w:r>
    </w:p>
    <w:p w:rsidR="00812BCB" w:rsidRDefault="00812BCB" w:rsidP="00812BCB">
      <w:pPr>
        <w:ind w:firstLine="707"/>
      </w:pPr>
    </w:p>
    <w:p w:rsidR="00812BCB" w:rsidRDefault="00812BCB" w:rsidP="00812BCB">
      <w:pPr>
        <w:ind w:firstLine="707"/>
      </w:pPr>
    </w:p>
    <w:p w:rsidR="00812BCB" w:rsidRDefault="00812BCB" w:rsidP="00812BCB">
      <w:pPr>
        <w:ind w:firstLine="707"/>
      </w:pPr>
    </w:p>
    <w:p w:rsidR="00812BCB" w:rsidRDefault="00812BCB" w:rsidP="00812BCB">
      <w:pPr>
        <w:ind w:firstLine="707"/>
      </w:pPr>
    </w:p>
    <w:p w:rsidR="00812BCB" w:rsidRDefault="00812BCB" w:rsidP="00812BCB">
      <w:pPr>
        <w:ind w:firstLine="707"/>
      </w:pPr>
    </w:p>
    <w:p w:rsidR="00812BCB" w:rsidRDefault="00812BCB" w:rsidP="00812BCB">
      <w:pPr>
        <w:ind w:firstLine="707"/>
      </w:pPr>
      <w:r>
        <w:t xml:space="preserve">                签名盖章：</w:t>
      </w:r>
      <w:r w:rsidRPr="00812BCB">
        <w:rPr>
          <w:rFonts w:hint="eastAsia"/>
          <w:u w:val="single"/>
        </w:rPr>
        <w:t xml:space="preserve">                         </w:t>
      </w:r>
    </w:p>
    <w:p w:rsidR="00812BCB" w:rsidRDefault="00812BCB" w:rsidP="00812BCB">
      <w:pPr>
        <w:ind w:firstLineChars="1670" w:firstLine="5344"/>
      </w:pPr>
      <w:r>
        <w:t xml:space="preserve"> 年   月   日</w:t>
      </w:r>
    </w:p>
    <w:p w:rsidR="00812BCB" w:rsidRDefault="00812BCB" w:rsidP="00D16AC7">
      <w:pPr>
        <w:ind w:firstLine="707"/>
      </w:pPr>
    </w:p>
    <w:p w:rsidR="00812BCB" w:rsidRDefault="00812BCB" w:rsidP="00D16AC7">
      <w:pPr>
        <w:ind w:firstLine="707"/>
      </w:pPr>
    </w:p>
    <w:p w:rsidR="00FB2F87" w:rsidRPr="00FB2F87" w:rsidRDefault="00EF7239" w:rsidP="00FB2F8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五</w:t>
      </w:r>
      <w:r w:rsidR="00812BCB">
        <w:rPr>
          <w:rFonts w:ascii="方正小标宋简体" w:eastAsia="方正小标宋简体" w:hint="eastAsia"/>
          <w:sz w:val="44"/>
          <w:szCs w:val="44"/>
        </w:rPr>
        <w:t>、</w:t>
      </w:r>
      <w:r w:rsidR="00BF6935">
        <w:rPr>
          <w:rFonts w:ascii="方正小标宋简体" w:eastAsia="方正小标宋简体" w:hint="eastAsia"/>
          <w:sz w:val="44"/>
          <w:szCs w:val="44"/>
        </w:rPr>
        <w:t>子基金管理机构合规</w:t>
      </w:r>
      <w:r w:rsidR="00BE7296">
        <w:rPr>
          <w:rFonts w:ascii="方正小标宋简体" w:eastAsia="方正小标宋简体" w:hint="eastAsia"/>
          <w:sz w:val="44"/>
          <w:szCs w:val="44"/>
        </w:rPr>
        <w:t>及业绩</w:t>
      </w:r>
      <w:r w:rsidR="00C33CF4">
        <w:rPr>
          <w:rFonts w:ascii="方正小标宋简体" w:eastAsia="方正小标宋简体" w:hint="eastAsia"/>
          <w:sz w:val="44"/>
          <w:szCs w:val="44"/>
        </w:rPr>
        <w:t>情况</w:t>
      </w:r>
      <w:r w:rsidR="00FB2F87" w:rsidRPr="00FB2F87">
        <w:rPr>
          <w:rFonts w:ascii="方正小标宋简体" w:eastAsia="方正小标宋简体" w:hint="eastAsia"/>
          <w:sz w:val="44"/>
          <w:szCs w:val="44"/>
        </w:rPr>
        <w:t>说明</w:t>
      </w:r>
    </w:p>
    <w:p w:rsidR="005B40C7" w:rsidRDefault="005B40C7" w:rsidP="005B40C7">
      <w:pPr>
        <w:ind w:firstLine="707"/>
      </w:pPr>
    </w:p>
    <w:p w:rsidR="00E74EB3" w:rsidRDefault="00E74EB3" w:rsidP="00E74EB3">
      <w:pPr>
        <w:ind w:firstLineChars="221" w:firstLine="707"/>
      </w:pPr>
      <w:r w:rsidRPr="00E74EB3">
        <w:rPr>
          <w:rFonts w:hint="eastAsia"/>
        </w:rPr>
        <w:t>本公司</w:t>
      </w:r>
      <w:r w:rsidRPr="00E74EB3">
        <w:t>已依法完成工商登记手续</w:t>
      </w:r>
      <w:r w:rsidRPr="00E74EB3">
        <w:rPr>
          <w:rFonts w:hint="eastAsia"/>
        </w:rPr>
        <w:t>并在有效经营期限起内，已按照</w:t>
      </w:r>
      <w:r w:rsidRPr="00E74EB3">
        <w:t>《私募投资基金监督管理暂行办法》规定</w:t>
      </w:r>
      <w:r w:rsidRPr="00E74EB3">
        <w:rPr>
          <w:rFonts w:hint="eastAsia"/>
        </w:rPr>
        <w:t>完成</w:t>
      </w:r>
      <w:r w:rsidRPr="00E74EB3">
        <w:t>在中国证券投资基金业协会</w:t>
      </w:r>
      <w:r w:rsidRPr="00E74EB3">
        <w:rPr>
          <w:rFonts w:hint="eastAsia"/>
        </w:rPr>
        <w:t>的登记</w:t>
      </w:r>
      <w:r w:rsidRPr="00E74EB3">
        <w:t>手续</w:t>
      </w:r>
      <w:r w:rsidRPr="00E74EB3">
        <w:rPr>
          <w:rFonts w:hint="eastAsia"/>
        </w:rPr>
        <w:t>，且满足《广州市工业转型升级发展基金管理暂行办法》</w:t>
      </w:r>
      <w:r w:rsidRPr="00E74EB3">
        <w:t>（</w:t>
      </w:r>
      <w:r w:rsidRPr="00E74EB3">
        <w:rPr>
          <w:rFonts w:hint="eastAsia"/>
        </w:rPr>
        <w:t>穗工信</w:t>
      </w:r>
      <w:r w:rsidRPr="00E74EB3">
        <w:t>〔2015〕</w:t>
      </w:r>
      <w:r w:rsidRPr="00E74EB3">
        <w:rPr>
          <w:rFonts w:hint="eastAsia"/>
        </w:rPr>
        <w:t>15</w:t>
      </w:r>
      <w:r w:rsidRPr="00E74EB3">
        <w:t>号）</w:t>
      </w:r>
      <w:r w:rsidRPr="00E74EB3">
        <w:rPr>
          <w:rFonts w:hint="eastAsia"/>
        </w:rPr>
        <w:t>的有关要求，有关说明如下：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一、注册情况说明</w:t>
      </w:r>
    </w:p>
    <w:p w:rsidR="00251C36" w:rsidRDefault="00251C36" w:rsidP="00251C36">
      <w:pPr>
        <w:ind w:firstLine="707"/>
      </w:pPr>
      <w:r>
        <w:rPr>
          <w:rFonts w:hint="eastAsia"/>
        </w:rPr>
        <w:t>就“</w:t>
      </w:r>
      <w:r w:rsidR="005B40C7">
        <w:rPr>
          <w:rFonts w:hint="eastAsia"/>
        </w:rPr>
        <w:t>在中国大陆登记注册，且实缴注册资本不低于</w:t>
      </w:r>
      <w:r w:rsidR="005B40C7">
        <w:t>500万元人民币</w:t>
      </w:r>
      <w:r>
        <w:rPr>
          <w:rFonts w:hint="eastAsia"/>
        </w:rPr>
        <w:t>”进行说明。另补充企业历史沿革，股东出资、组织结构图情况，提供实缴资本证明文件、</w:t>
      </w:r>
      <w:r w:rsidR="00E74EB3" w:rsidRPr="00E74EB3">
        <w:t>中国证券投资基金业协会</w:t>
      </w:r>
      <w:r w:rsidR="00E74EB3" w:rsidRPr="00E74EB3">
        <w:rPr>
          <w:rFonts w:hint="eastAsia"/>
        </w:rPr>
        <w:t>的登记</w:t>
      </w:r>
      <w:r w:rsidR="00E74EB3">
        <w:rPr>
          <w:rFonts w:hint="eastAsia"/>
        </w:rPr>
        <w:t>证明、</w:t>
      </w:r>
      <w:r>
        <w:t>企业营业执照副本复印件、组织机构代码证复印件、税务登记证复印件、公司章程或合伙协议、企业信用报告、完税证明</w:t>
      </w:r>
      <w:r w:rsidR="00A120F3">
        <w:rPr>
          <w:rFonts w:hint="eastAsia"/>
        </w:rPr>
        <w:t>等</w:t>
      </w:r>
      <w:r>
        <w:rPr>
          <w:rFonts w:hint="eastAsia"/>
        </w:rPr>
        <w:t>。</w:t>
      </w:r>
      <w:r>
        <w:t xml:space="preserve"> 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二、经营场所设施情况说明</w:t>
      </w:r>
    </w:p>
    <w:p w:rsidR="005B40C7" w:rsidRDefault="00251C36" w:rsidP="005B40C7">
      <w:pPr>
        <w:ind w:firstLine="707"/>
      </w:pPr>
      <w:r>
        <w:rPr>
          <w:rFonts w:hint="eastAsia"/>
        </w:rPr>
        <w:t>就“</w:t>
      </w:r>
      <w:r w:rsidR="005B40C7">
        <w:t>有固定的营业场所和与其业务相适应的软硬件设施</w:t>
      </w:r>
      <w:r>
        <w:rPr>
          <w:rFonts w:hint="eastAsia"/>
        </w:rPr>
        <w:t>”进行说明。提供</w:t>
      </w:r>
      <w:r>
        <w:t>固定办公场所的证明文件（房产证、租赁合同等）</w:t>
      </w:r>
      <w:r>
        <w:rPr>
          <w:rFonts w:hint="eastAsia"/>
        </w:rPr>
        <w:t>。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三、管理经营和业绩说明</w:t>
      </w:r>
    </w:p>
    <w:p w:rsidR="0069676B" w:rsidRDefault="00251C36" w:rsidP="005B40C7">
      <w:pPr>
        <w:ind w:firstLine="707"/>
      </w:pPr>
      <w:r>
        <w:rPr>
          <w:rFonts w:hint="eastAsia"/>
        </w:rPr>
        <w:t>就“</w:t>
      </w:r>
      <w:r w:rsidR="005B40C7">
        <w:t>具备丰富的投资管理经验和良好的管理业绩</w:t>
      </w:r>
      <w:r>
        <w:rPr>
          <w:rFonts w:hint="eastAsia"/>
        </w:rPr>
        <w:t>”进行说明。填写</w:t>
      </w:r>
      <w:r w:rsidR="002C37DA">
        <w:rPr>
          <w:rFonts w:hint="eastAsia"/>
        </w:rPr>
        <w:t>《</w:t>
      </w:r>
      <w:r w:rsidR="002C37DA" w:rsidRPr="002C37DA">
        <w:rPr>
          <w:rFonts w:hint="eastAsia"/>
        </w:rPr>
        <w:t>子基金管理机构主要投资业绩</w:t>
      </w:r>
      <w:r w:rsidR="002C37DA">
        <w:rPr>
          <w:rFonts w:hint="eastAsia"/>
        </w:rPr>
        <w:t>一览表》（见附件）</w:t>
      </w:r>
      <w:r w:rsidR="0069676B">
        <w:rPr>
          <w:rFonts w:hint="eastAsia"/>
        </w:rPr>
        <w:t>，提供</w:t>
      </w:r>
      <w:r w:rsidR="0069676B" w:rsidRPr="0069676B">
        <w:t>近三年审计报告及近三个月财务报表（成立未满三年的，提供自成立之日起的审计报告和近三个月财务报表）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lastRenderedPageBreak/>
        <w:t>四、投资管理和相关机制说明</w:t>
      </w:r>
    </w:p>
    <w:p w:rsidR="005B40C7" w:rsidRDefault="002C37DA" w:rsidP="005B40C7">
      <w:pPr>
        <w:ind w:firstLine="707"/>
      </w:pPr>
      <w:r>
        <w:rPr>
          <w:rFonts w:hint="eastAsia"/>
        </w:rPr>
        <w:t>就“有</w:t>
      </w:r>
      <w:r w:rsidR="005B40C7">
        <w:t>健全的投资管理和风险控制流程，规范的项目遴选机制和投资决策机制</w:t>
      </w:r>
      <w:r>
        <w:rPr>
          <w:rFonts w:hint="eastAsia"/>
        </w:rPr>
        <w:t>”进行说明</w:t>
      </w:r>
      <w:r w:rsidR="00251C36">
        <w:rPr>
          <w:rFonts w:hint="eastAsia"/>
        </w:rPr>
        <w:t>。提供</w:t>
      </w:r>
      <w:r w:rsidR="00251C36" w:rsidRPr="00251C36">
        <w:rPr>
          <w:rFonts w:hint="eastAsia"/>
        </w:rPr>
        <w:t>投资决策、风险控制、激励约束机制、关联交易等内部管理制度</w:t>
      </w:r>
      <w:r w:rsidR="00251C36">
        <w:rPr>
          <w:rFonts w:hint="eastAsia"/>
        </w:rPr>
        <w:t>。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五、</w:t>
      </w:r>
      <w:r w:rsidRPr="00251C36">
        <w:rPr>
          <w:rFonts w:ascii="黑体" w:eastAsia="黑体" w:hAnsi="黑体"/>
        </w:rPr>
        <w:t>辅导</w:t>
      </w:r>
      <w:r w:rsidRPr="00251C36">
        <w:rPr>
          <w:rFonts w:ascii="黑体" w:eastAsia="黑体" w:hAnsi="黑体" w:hint="eastAsia"/>
        </w:rPr>
        <w:t>及咨询能力说明</w:t>
      </w:r>
    </w:p>
    <w:p w:rsidR="005B40C7" w:rsidRDefault="002C37DA" w:rsidP="005B40C7">
      <w:pPr>
        <w:ind w:firstLine="707"/>
      </w:pPr>
      <w:r>
        <w:rPr>
          <w:rFonts w:hint="eastAsia"/>
        </w:rPr>
        <w:t>就“</w:t>
      </w:r>
      <w:r w:rsidR="005B40C7">
        <w:t>能够为被投资企业提供辅导、管理咨询等增值服务</w:t>
      </w:r>
      <w:r>
        <w:rPr>
          <w:rFonts w:hint="eastAsia"/>
        </w:rPr>
        <w:t>”进行说明</w:t>
      </w:r>
      <w:r w:rsidR="00251C36">
        <w:rPr>
          <w:rFonts w:hint="eastAsia"/>
        </w:rPr>
        <w:t>。</w:t>
      </w:r>
      <w:r>
        <w:rPr>
          <w:rFonts w:hint="eastAsia"/>
        </w:rPr>
        <w:t>提供相关案例。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六、管理人员情况说明</w:t>
      </w:r>
    </w:p>
    <w:p w:rsidR="005B40C7" w:rsidRDefault="002C37DA" w:rsidP="005B40C7">
      <w:pPr>
        <w:ind w:firstLine="707"/>
      </w:pPr>
      <w:r>
        <w:rPr>
          <w:rFonts w:hint="eastAsia"/>
        </w:rPr>
        <w:t>就“</w:t>
      </w:r>
      <w:r w:rsidR="005B40C7">
        <w:rPr>
          <w:rFonts w:hint="eastAsia"/>
        </w:rPr>
        <w:t>至少有</w:t>
      </w:r>
      <w:r w:rsidR="005B40C7">
        <w:t>3名具备3年以上投资或基金管理工作经验的高级管理人员</w:t>
      </w:r>
      <w:r>
        <w:rPr>
          <w:rFonts w:hint="eastAsia"/>
        </w:rPr>
        <w:t>”进行说明</w:t>
      </w:r>
      <w:r w:rsidR="00251C36">
        <w:rPr>
          <w:rFonts w:hint="eastAsia"/>
        </w:rPr>
        <w:t>。</w:t>
      </w:r>
      <w:r>
        <w:rPr>
          <w:rFonts w:hint="eastAsia"/>
        </w:rPr>
        <w:t>提供人员简历（填写附表</w:t>
      </w:r>
      <w:r w:rsidR="0003279A">
        <w:rPr>
          <w:rFonts w:hint="eastAsia"/>
        </w:rPr>
        <w:t>简历</w:t>
      </w:r>
      <w:r>
        <w:rPr>
          <w:rFonts w:hint="eastAsia"/>
        </w:rPr>
        <w:t>）</w:t>
      </w:r>
      <w:r w:rsidR="00F34F8A">
        <w:rPr>
          <w:rFonts w:hint="eastAsia"/>
        </w:rPr>
        <w:t>。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七、</w:t>
      </w:r>
      <w:r w:rsidRPr="00251C36">
        <w:rPr>
          <w:rFonts w:ascii="黑体" w:eastAsia="黑体" w:hAnsi="黑体"/>
        </w:rPr>
        <w:t>投资案例</w:t>
      </w:r>
      <w:r w:rsidRPr="00251C36">
        <w:rPr>
          <w:rFonts w:ascii="黑体" w:eastAsia="黑体" w:hAnsi="黑体" w:hint="eastAsia"/>
        </w:rPr>
        <w:t>情况说明</w:t>
      </w:r>
    </w:p>
    <w:p w:rsidR="005B40C7" w:rsidRDefault="002C37DA" w:rsidP="005B40C7">
      <w:pPr>
        <w:ind w:firstLine="707"/>
      </w:pPr>
      <w:r>
        <w:rPr>
          <w:rFonts w:hint="eastAsia"/>
        </w:rPr>
        <w:t>就“</w:t>
      </w:r>
      <w:r w:rsidR="005B40C7">
        <w:t>子基金管理机构（含持30%以上股份的主要股东）至少有5个以上企业投资案例，其中有2个以上投资广州本地企业成功上市案例</w:t>
      </w:r>
      <w:r>
        <w:rPr>
          <w:rFonts w:hint="eastAsia"/>
        </w:rPr>
        <w:t>”进行说明</w:t>
      </w:r>
      <w:r w:rsidR="00251C36">
        <w:rPr>
          <w:rFonts w:hint="eastAsia"/>
        </w:rPr>
        <w:t>。</w:t>
      </w:r>
      <w:r>
        <w:rPr>
          <w:rFonts w:hint="eastAsia"/>
        </w:rPr>
        <w:t>提供具体案例及被投企业联系人及联系方式。</w:t>
      </w:r>
    </w:p>
    <w:p w:rsidR="00251C36" w:rsidRPr="00251C36" w:rsidRDefault="00251C36" w:rsidP="005B40C7">
      <w:pPr>
        <w:ind w:firstLine="707"/>
        <w:rPr>
          <w:rFonts w:ascii="黑体" w:eastAsia="黑体" w:hAnsi="黑体"/>
        </w:rPr>
      </w:pPr>
      <w:r w:rsidRPr="00251C36">
        <w:rPr>
          <w:rFonts w:ascii="黑体" w:eastAsia="黑体" w:hAnsi="黑体" w:hint="eastAsia"/>
        </w:rPr>
        <w:t>八、不良记录情况说明</w:t>
      </w:r>
    </w:p>
    <w:p w:rsidR="0074065F" w:rsidRPr="00FB2F87" w:rsidRDefault="002C37DA" w:rsidP="001F7CDA">
      <w:pPr>
        <w:ind w:firstLine="707"/>
      </w:pPr>
      <w:r>
        <w:rPr>
          <w:rFonts w:hint="eastAsia"/>
        </w:rPr>
        <w:t>就“</w:t>
      </w:r>
      <w:r w:rsidR="005B40C7">
        <w:rPr>
          <w:rFonts w:hint="eastAsia"/>
        </w:rPr>
        <w:t>子基金管理机构无受过行政主管机关或司法机关处罚的不良记录</w:t>
      </w:r>
      <w:r>
        <w:rPr>
          <w:rFonts w:hint="eastAsia"/>
        </w:rPr>
        <w:t>”进行说明</w:t>
      </w:r>
      <w:r w:rsidR="001F7CDA">
        <w:rPr>
          <w:rFonts w:hint="eastAsia"/>
        </w:rPr>
        <w:t>，出具前面《</w:t>
      </w:r>
      <w:r w:rsidR="001F7CDA" w:rsidRPr="00251C36">
        <w:rPr>
          <w:rFonts w:hint="eastAsia"/>
        </w:rPr>
        <w:t>申请机构承诺函</w:t>
      </w:r>
      <w:r w:rsidR="001F7CDA">
        <w:rPr>
          <w:rFonts w:hint="eastAsia"/>
        </w:rPr>
        <w:t>》</w:t>
      </w:r>
      <w:r>
        <w:rPr>
          <w:rFonts w:hint="eastAsia"/>
        </w:rPr>
        <w:t>。</w:t>
      </w:r>
      <w:r w:rsidR="001F7CDA">
        <w:rPr>
          <w:rFonts w:hint="eastAsia"/>
        </w:rPr>
        <w:t>另补充</w:t>
      </w:r>
      <w:r w:rsidR="001F7CDA" w:rsidRPr="001F7CDA">
        <w:rPr>
          <w:rFonts w:hint="eastAsia"/>
        </w:rPr>
        <w:t>有关诉讼、担保、其他或有风险事项说明及</w:t>
      </w:r>
      <w:r w:rsidR="001F7CDA">
        <w:rPr>
          <w:rFonts w:hint="eastAsia"/>
        </w:rPr>
        <w:t>材料</w:t>
      </w:r>
      <w:r w:rsidR="005B40C7">
        <w:rPr>
          <w:rFonts w:hint="eastAsia"/>
        </w:rPr>
        <w:t>。</w:t>
      </w:r>
    </w:p>
    <w:p w:rsidR="0074065F" w:rsidRDefault="002336C7" w:rsidP="00D16AC7">
      <w:pPr>
        <w:ind w:firstLine="707"/>
      </w:pPr>
      <w:r w:rsidRPr="002336C7">
        <w:rPr>
          <w:rFonts w:ascii="黑体" w:eastAsia="黑体" w:hAnsi="黑体" w:hint="eastAsia"/>
        </w:rPr>
        <w:t>九、附件</w:t>
      </w:r>
      <w:r w:rsidR="00967F37" w:rsidRPr="00967F37">
        <w:rPr>
          <w:rFonts w:hint="eastAsia"/>
        </w:rPr>
        <w:t>（</w:t>
      </w:r>
      <w:r>
        <w:rPr>
          <w:rFonts w:hint="eastAsia"/>
        </w:rPr>
        <w:t>出具上述有关情况的附件</w:t>
      </w:r>
      <w:r w:rsidR="00967F37">
        <w:rPr>
          <w:rFonts w:hint="eastAsia"/>
        </w:rPr>
        <w:t>材料）</w:t>
      </w:r>
    </w:p>
    <w:p w:rsidR="00967F37" w:rsidRDefault="00967F37" w:rsidP="00D16AC7">
      <w:pPr>
        <w:ind w:firstLine="707"/>
      </w:pPr>
      <w:r>
        <w:rPr>
          <w:rFonts w:hint="eastAsia"/>
        </w:rPr>
        <w:t>1. 实缴资本证明文件</w:t>
      </w:r>
    </w:p>
    <w:p w:rsidR="00967F37" w:rsidRDefault="00967F37" w:rsidP="00D16AC7">
      <w:pPr>
        <w:ind w:firstLine="707"/>
      </w:pPr>
      <w:r>
        <w:rPr>
          <w:rFonts w:hint="eastAsia"/>
        </w:rPr>
        <w:t xml:space="preserve">2. </w:t>
      </w:r>
      <w:r w:rsidRPr="00E74EB3">
        <w:t>中国证券投资基金业协会</w:t>
      </w:r>
      <w:r w:rsidRPr="00E74EB3">
        <w:rPr>
          <w:rFonts w:hint="eastAsia"/>
        </w:rPr>
        <w:t>的登记</w:t>
      </w:r>
      <w:r>
        <w:rPr>
          <w:rFonts w:hint="eastAsia"/>
        </w:rPr>
        <w:t>证明</w:t>
      </w:r>
    </w:p>
    <w:p w:rsidR="00967F37" w:rsidRDefault="00967F37" w:rsidP="00D16AC7">
      <w:pPr>
        <w:ind w:firstLine="707"/>
      </w:pPr>
      <w:r>
        <w:rPr>
          <w:rFonts w:hint="eastAsia"/>
        </w:rPr>
        <w:lastRenderedPageBreak/>
        <w:t xml:space="preserve">3. </w:t>
      </w:r>
      <w:r>
        <w:t>企业营业执照副本复印件</w:t>
      </w:r>
    </w:p>
    <w:p w:rsidR="00967F37" w:rsidRDefault="00967F37" w:rsidP="00D16AC7">
      <w:pPr>
        <w:ind w:firstLine="707"/>
      </w:pPr>
      <w:r>
        <w:rPr>
          <w:rFonts w:hint="eastAsia"/>
        </w:rPr>
        <w:t xml:space="preserve">4. </w:t>
      </w:r>
      <w:r>
        <w:t>组织机构代码证复印件</w:t>
      </w:r>
    </w:p>
    <w:p w:rsidR="00967F37" w:rsidRDefault="00967F37" w:rsidP="00D16AC7">
      <w:pPr>
        <w:ind w:firstLine="707"/>
      </w:pPr>
      <w:r>
        <w:rPr>
          <w:rFonts w:hint="eastAsia"/>
        </w:rPr>
        <w:t xml:space="preserve">5. </w:t>
      </w:r>
      <w:r>
        <w:t>税务登记证复印件</w:t>
      </w:r>
    </w:p>
    <w:p w:rsidR="00967F37" w:rsidRDefault="00967F37" w:rsidP="00D16AC7">
      <w:pPr>
        <w:ind w:firstLine="707"/>
      </w:pPr>
      <w:r>
        <w:rPr>
          <w:rFonts w:hint="eastAsia"/>
        </w:rPr>
        <w:t xml:space="preserve">6. </w:t>
      </w:r>
      <w:r>
        <w:t>公司章程或合伙协议</w:t>
      </w:r>
    </w:p>
    <w:p w:rsidR="00967F37" w:rsidRDefault="00967F37" w:rsidP="00D16AC7">
      <w:pPr>
        <w:ind w:firstLine="707"/>
      </w:pPr>
      <w:r>
        <w:rPr>
          <w:rFonts w:hint="eastAsia"/>
        </w:rPr>
        <w:t xml:space="preserve">7. </w:t>
      </w:r>
      <w:r>
        <w:t>企业信用报告</w:t>
      </w:r>
    </w:p>
    <w:p w:rsidR="00F34F8A" w:rsidRDefault="00967F37" w:rsidP="00D16AC7">
      <w:pPr>
        <w:ind w:firstLine="707"/>
      </w:pPr>
      <w:r>
        <w:rPr>
          <w:rFonts w:hint="eastAsia"/>
        </w:rPr>
        <w:t xml:space="preserve">8. </w:t>
      </w:r>
      <w:r>
        <w:t>完税证明</w:t>
      </w:r>
    </w:p>
    <w:p w:rsidR="00F34F8A" w:rsidRDefault="00967F37" w:rsidP="00D16AC7">
      <w:pPr>
        <w:ind w:firstLine="707"/>
      </w:pPr>
      <w:r>
        <w:rPr>
          <w:rFonts w:hint="eastAsia"/>
        </w:rPr>
        <w:t xml:space="preserve">9. </w:t>
      </w:r>
      <w:r>
        <w:t>固定办公场所的证明</w:t>
      </w:r>
    </w:p>
    <w:p w:rsidR="00F34F8A" w:rsidRDefault="00967F37" w:rsidP="00D16AC7">
      <w:pPr>
        <w:ind w:firstLine="707"/>
      </w:pPr>
      <w:r>
        <w:rPr>
          <w:rFonts w:hint="eastAsia"/>
        </w:rPr>
        <w:t xml:space="preserve">10. </w:t>
      </w:r>
      <w:r w:rsidRPr="002C37DA">
        <w:rPr>
          <w:rFonts w:hint="eastAsia"/>
        </w:rPr>
        <w:t>子基金管理机构主要投资业绩</w:t>
      </w:r>
      <w:r>
        <w:rPr>
          <w:rFonts w:hint="eastAsia"/>
        </w:rPr>
        <w:t>一览表（附后）</w:t>
      </w:r>
    </w:p>
    <w:p w:rsidR="0069676B" w:rsidRDefault="0069676B" w:rsidP="00D16AC7">
      <w:pPr>
        <w:ind w:firstLine="707"/>
      </w:pPr>
      <w:r>
        <w:rPr>
          <w:rFonts w:hint="eastAsia"/>
        </w:rPr>
        <w:t xml:space="preserve">12. </w:t>
      </w:r>
      <w:r w:rsidR="00F132C6">
        <w:rPr>
          <w:rFonts w:hint="eastAsia"/>
        </w:rPr>
        <w:t>近</w:t>
      </w:r>
      <w:r w:rsidRPr="0069676B">
        <w:t>三年审计报告及近三个月财务报表</w:t>
      </w:r>
    </w:p>
    <w:p w:rsidR="00967F37" w:rsidRDefault="00967F37" w:rsidP="00D16AC7">
      <w:pPr>
        <w:ind w:firstLine="707"/>
      </w:pPr>
      <w:r>
        <w:rPr>
          <w:rFonts w:hint="eastAsia"/>
        </w:rPr>
        <w:t>1</w:t>
      </w:r>
      <w:r w:rsidR="0069676B">
        <w:rPr>
          <w:rFonts w:hint="eastAsia"/>
        </w:rPr>
        <w:t>3</w:t>
      </w:r>
      <w:r>
        <w:rPr>
          <w:rFonts w:hint="eastAsia"/>
        </w:rPr>
        <w:t xml:space="preserve">. </w:t>
      </w:r>
      <w:r w:rsidRPr="002C37DA">
        <w:rPr>
          <w:rFonts w:hint="eastAsia"/>
        </w:rPr>
        <w:t>子基金管理机构</w:t>
      </w:r>
      <w:r w:rsidRPr="00251C36">
        <w:rPr>
          <w:rFonts w:hint="eastAsia"/>
        </w:rPr>
        <w:t>投资决策</w:t>
      </w:r>
      <w:r w:rsidR="00F132C6" w:rsidRPr="00251C36">
        <w:rPr>
          <w:rFonts w:hint="eastAsia"/>
        </w:rPr>
        <w:t>制度</w:t>
      </w:r>
    </w:p>
    <w:p w:rsidR="00967F37" w:rsidRDefault="00967F37" w:rsidP="00D16AC7">
      <w:pPr>
        <w:ind w:firstLine="707"/>
      </w:pPr>
      <w:r>
        <w:rPr>
          <w:rFonts w:hint="eastAsia"/>
        </w:rPr>
        <w:t>1</w:t>
      </w:r>
      <w:r w:rsidR="0069676B">
        <w:rPr>
          <w:rFonts w:hint="eastAsia"/>
        </w:rPr>
        <w:t>4</w:t>
      </w:r>
      <w:r>
        <w:rPr>
          <w:rFonts w:hint="eastAsia"/>
        </w:rPr>
        <w:t xml:space="preserve">. </w:t>
      </w:r>
      <w:r w:rsidRPr="002C37DA">
        <w:rPr>
          <w:rFonts w:hint="eastAsia"/>
        </w:rPr>
        <w:t>子基金管理机构</w:t>
      </w:r>
      <w:r w:rsidRPr="00251C36">
        <w:rPr>
          <w:rFonts w:hint="eastAsia"/>
        </w:rPr>
        <w:t>风险</w:t>
      </w:r>
      <w:r w:rsidR="00E174DE">
        <w:rPr>
          <w:rFonts w:hint="eastAsia"/>
        </w:rPr>
        <w:t>控制</w:t>
      </w:r>
      <w:r w:rsidR="00F132C6" w:rsidRPr="00251C36">
        <w:rPr>
          <w:rFonts w:hint="eastAsia"/>
        </w:rPr>
        <w:t>制度</w:t>
      </w:r>
    </w:p>
    <w:p w:rsidR="00967F37" w:rsidRDefault="00967F37" w:rsidP="00D16AC7">
      <w:pPr>
        <w:ind w:firstLine="707"/>
      </w:pPr>
      <w:r>
        <w:rPr>
          <w:rFonts w:hint="eastAsia"/>
        </w:rPr>
        <w:t>1</w:t>
      </w:r>
      <w:r w:rsidR="0069676B">
        <w:rPr>
          <w:rFonts w:hint="eastAsia"/>
        </w:rPr>
        <w:t>5</w:t>
      </w:r>
      <w:r>
        <w:rPr>
          <w:rFonts w:hint="eastAsia"/>
        </w:rPr>
        <w:t xml:space="preserve">. </w:t>
      </w:r>
      <w:r w:rsidRPr="002C37DA">
        <w:rPr>
          <w:rFonts w:hint="eastAsia"/>
        </w:rPr>
        <w:t>子基金管理机构</w:t>
      </w:r>
      <w:r w:rsidRPr="00251C36">
        <w:rPr>
          <w:rFonts w:hint="eastAsia"/>
        </w:rPr>
        <w:t>激励约束</w:t>
      </w:r>
      <w:r w:rsidR="00F132C6" w:rsidRPr="00251C36">
        <w:rPr>
          <w:rFonts w:hint="eastAsia"/>
        </w:rPr>
        <w:t>制度</w:t>
      </w:r>
    </w:p>
    <w:p w:rsidR="00F34F8A" w:rsidRDefault="00967F37" w:rsidP="00D16AC7">
      <w:pPr>
        <w:ind w:firstLine="707"/>
      </w:pPr>
      <w:r>
        <w:rPr>
          <w:rFonts w:hint="eastAsia"/>
        </w:rPr>
        <w:t>1</w:t>
      </w:r>
      <w:r w:rsidR="0069676B">
        <w:rPr>
          <w:rFonts w:hint="eastAsia"/>
        </w:rPr>
        <w:t>6</w:t>
      </w:r>
      <w:r>
        <w:rPr>
          <w:rFonts w:hint="eastAsia"/>
        </w:rPr>
        <w:t xml:space="preserve">. </w:t>
      </w:r>
      <w:r w:rsidRPr="002C37DA">
        <w:rPr>
          <w:rFonts w:hint="eastAsia"/>
        </w:rPr>
        <w:t>子基金管理机构</w:t>
      </w:r>
      <w:r w:rsidRPr="00251C36">
        <w:rPr>
          <w:rFonts w:hint="eastAsia"/>
        </w:rPr>
        <w:t>关联交易制度</w:t>
      </w:r>
    </w:p>
    <w:p w:rsidR="00F34F8A" w:rsidRDefault="00967F37" w:rsidP="00D16AC7">
      <w:pPr>
        <w:ind w:firstLine="707"/>
      </w:pPr>
      <w:r>
        <w:rPr>
          <w:rFonts w:hint="eastAsia"/>
        </w:rPr>
        <w:t>1</w:t>
      </w:r>
      <w:r w:rsidR="0069676B">
        <w:rPr>
          <w:rFonts w:hint="eastAsia"/>
        </w:rPr>
        <w:t>7</w:t>
      </w:r>
      <w:r>
        <w:rPr>
          <w:rFonts w:hint="eastAsia"/>
        </w:rPr>
        <w:t xml:space="preserve">. </w:t>
      </w:r>
      <w:r w:rsidRPr="002C37DA">
        <w:rPr>
          <w:rFonts w:hint="eastAsia"/>
        </w:rPr>
        <w:t>子基金管理机构</w:t>
      </w:r>
      <w:r w:rsidRPr="00967F37">
        <w:rPr>
          <w:rFonts w:hint="eastAsia"/>
        </w:rPr>
        <w:t>团队核心成员简历</w:t>
      </w:r>
      <w:r>
        <w:rPr>
          <w:rFonts w:hint="eastAsia"/>
        </w:rPr>
        <w:t>（附后）</w:t>
      </w:r>
    </w:p>
    <w:p w:rsidR="00967F37" w:rsidRDefault="00967F37" w:rsidP="00D16AC7">
      <w:pPr>
        <w:ind w:firstLine="707"/>
      </w:pPr>
    </w:p>
    <w:p w:rsidR="004F7779" w:rsidRDefault="004F7779" w:rsidP="00D16AC7">
      <w:pPr>
        <w:ind w:firstLine="707"/>
        <w:sectPr w:rsidR="004F7779" w:rsidSect="00FB42B1">
          <w:footerReference w:type="default" r:id="rId7"/>
          <w:pgSz w:w="11906" w:h="16838"/>
          <w:pgMar w:top="2041" w:right="1531" w:bottom="2041" w:left="1531" w:header="851" w:footer="992" w:gutter="0"/>
          <w:cols w:space="425"/>
          <w:docGrid w:type="lines" w:linePitch="435"/>
        </w:sectPr>
      </w:pPr>
    </w:p>
    <w:p w:rsidR="004F7779" w:rsidRPr="004F7779" w:rsidRDefault="004F7779" w:rsidP="004F7779">
      <w:r w:rsidRPr="004F7779">
        <w:rPr>
          <w:rFonts w:hint="eastAsia"/>
        </w:rPr>
        <w:lastRenderedPageBreak/>
        <w:t>附件</w:t>
      </w:r>
    </w:p>
    <w:p w:rsidR="004F7779" w:rsidRDefault="004F7779" w:rsidP="004F7779">
      <w:pPr>
        <w:jc w:val="center"/>
        <w:rPr>
          <w:rFonts w:ascii="方正小标宋简体" w:eastAsia="方正小标宋简体"/>
          <w:sz w:val="44"/>
          <w:szCs w:val="44"/>
        </w:rPr>
      </w:pPr>
      <w:r w:rsidRPr="004F7779">
        <w:rPr>
          <w:rFonts w:ascii="方正小标宋简体" w:eastAsia="方正小标宋简体" w:hint="eastAsia"/>
          <w:sz w:val="44"/>
          <w:szCs w:val="44"/>
        </w:rPr>
        <w:t>子基金管理机构主要投资业绩一览表</w:t>
      </w:r>
    </w:p>
    <w:p w:rsidR="004F7779" w:rsidRPr="004F7779" w:rsidRDefault="004F7779" w:rsidP="004F7779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987"/>
        <w:gridCol w:w="987"/>
        <w:gridCol w:w="987"/>
        <w:gridCol w:w="986"/>
        <w:gridCol w:w="986"/>
        <w:gridCol w:w="986"/>
        <w:gridCol w:w="986"/>
        <w:gridCol w:w="1352"/>
        <w:gridCol w:w="986"/>
        <w:gridCol w:w="986"/>
        <w:gridCol w:w="2047"/>
      </w:tblGrid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轮次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占股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领投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投资退出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退出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收益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项目公司联系人</w:t>
            </w:r>
          </w:p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及联系电话</w:t>
            </w: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7779" w:rsidRPr="004F7779" w:rsidTr="004F7779">
        <w:trPr>
          <w:trHeight w:val="49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79" w:rsidRPr="004F7779" w:rsidRDefault="004F7779" w:rsidP="004F777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F7779" w:rsidRPr="004F7779" w:rsidRDefault="004F7779" w:rsidP="00D16AC7">
      <w:pPr>
        <w:ind w:firstLine="707"/>
      </w:pPr>
    </w:p>
    <w:p w:rsidR="004F7779" w:rsidRDefault="004F7779" w:rsidP="00D16AC7">
      <w:pPr>
        <w:ind w:firstLine="707"/>
        <w:sectPr w:rsidR="004F7779" w:rsidSect="004F7779">
          <w:pgSz w:w="16838" w:h="11906" w:orient="landscape"/>
          <w:pgMar w:top="1531" w:right="2041" w:bottom="1531" w:left="2041" w:header="851" w:footer="992" w:gutter="0"/>
          <w:cols w:space="425"/>
          <w:docGrid w:linePitch="435"/>
        </w:sectPr>
      </w:pPr>
    </w:p>
    <w:p w:rsidR="0003279A" w:rsidRPr="0003279A" w:rsidRDefault="0003279A" w:rsidP="0003279A">
      <w:r w:rsidRPr="0003279A">
        <w:rPr>
          <w:rFonts w:hint="eastAsia"/>
        </w:rPr>
        <w:lastRenderedPageBreak/>
        <w:t>附件</w:t>
      </w:r>
    </w:p>
    <w:p w:rsidR="0003279A" w:rsidRPr="0003279A" w:rsidRDefault="0003279A" w:rsidP="0003279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3279A">
        <w:rPr>
          <w:rFonts w:ascii="方正小标宋简体" w:eastAsia="方正小标宋简体" w:hAnsi="黑体" w:hint="eastAsia"/>
          <w:sz w:val="44"/>
          <w:szCs w:val="44"/>
        </w:rPr>
        <w:t>管理团队核心成员简历表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992"/>
        <w:gridCol w:w="1276"/>
        <w:gridCol w:w="1417"/>
        <w:gridCol w:w="2006"/>
      </w:tblGrid>
      <w:tr w:rsidR="0003279A" w:rsidTr="0003279A">
        <w:trPr>
          <w:trHeight w:val="452"/>
        </w:trPr>
        <w:tc>
          <w:tcPr>
            <w:tcW w:w="9060" w:type="dxa"/>
            <w:gridSpan w:val="6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rPr>
                <w:rFonts w:ascii="宋体" w:eastAsia="宋体" w:hAnsi="宋体" w:cs="?????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是否是驻穗人员（</w:t>
            </w:r>
            <w:r>
              <w:rPr>
                <w:rFonts w:ascii="宋体" w:eastAsia="宋体" w:hAnsi="宋体" w:cs="?????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）</w:t>
            </w:r>
          </w:p>
          <w:p w:rsidR="0003279A" w:rsidRDefault="0003279A" w:rsidP="0003279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是否是基金核心团队人员（</w:t>
            </w:r>
            <w:r>
              <w:rPr>
                <w:rFonts w:ascii="宋体" w:eastAsia="宋体" w:hAnsi="宋体" w:cs="?????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）</w:t>
            </w:r>
            <w:r>
              <w:rPr>
                <w:rFonts w:ascii="宋体" w:eastAsia="宋体" w:hAnsi="宋体" w:cs="?????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注：请在相应栏划√</w:t>
            </w:r>
          </w:p>
        </w:tc>
      </w:tr>
      <w:tr w:rsidR="0003279A" w:rsidTr="0003279A">
        <w:trPr>
          <w:trHeight w:val="452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姓　　名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性　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国　籍</w:t>
            </w:r>
          </w:p>
        </w:tc>
        <w:tc>
          <w:tcPr>
            <w:tcW w:w="200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443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职　　务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任职时间</w:t>
            </w:r>
          </w:p>
        </w:tc>
        <w:tc>
          <w:tcPr>
            <w:tcW w:w="3423" w:type="dxa"/>
            <w:gridSpan w:val="2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432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学　　历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专　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出生年月日</w:t>
            </w:r>
          </w:p>
        </w:tc>
        <w:tc>
          <w:tcPr>
            <w:tcW w:w="200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423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家庭住址</w:t>
            </w:r>
          </w:p>
        </w:tc>
        <w:tc>
          <w:tcPr>
            <w:tcW w:w="7109" w:type="dxa"/>
            <w:gridSpan w:val="5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413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办公电话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手机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?????"/>
                <w:kern w:val="0"/>
                <w:sz w:val="21"/>
                <w:szCs w:val="21"/>
              </w:rPr>
              <w:t>E-mail</w:t>
            </w:r>
          </w:p>
        </w:tc>
        <w:tc>
          <w:tcPr>
            <w:tcW w:w="200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403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通讯地址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邮编</w:t>
            </w:r>
          </w:p>
        </w:tc>
        <w:tc>
          <w:tcPr>
            <w:tcW w:w="2006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1305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受教育及</w:t>
            </w:r>
          </w:p>
          <w:p w:rsidR="0003279A" w:rsidRDefault="0003279A" w:rsidP="0003279A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工作经历</w:t>
            </w:r>
          </w:p>
        </w:tc>
        <w:tc>
          <w:tcPr>
            <w:tcW w:w="7109" w:type="dxa"/>
            <w:gridSpan w:val="5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1541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业绩及所获荣誉</w:t>
            </w:r>
          </w:p>
        </w:tc>
        <w:tc>
          <w:tcPr>
            <w:tcW w:w="7109" w:type="dxa"/>
            <w:gridSpan w:val="5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</w:tr>
      <w:tr w:rsidR="0003279A" w:rsidTr="0003279A">
        <w:trPr>
          <w:trHeight w:val="1381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兼职情况说明</w:t>
            </w:r>
          </w:p>
        </w:tc>
        <w:tc>
          <w:tcPr>
            <w:tcW w:w="7109" w:type="dxa"/>
            <w:gridSpan w:val="5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（包含兼职的职责和权限、可能存在的利益冲突等）</w:t>
            </w:r>
          </w:p>
        </w:tc>
      </w:tr>
      <w:tr w:rsidR="0003279A" w:rsidTr="0003279A">
        <w:trPr>
          <w:trHeight w:val="1428"/>
        </w:trPr>
        <w:tc>
          <w:tcPr>
            <w:tcW w:w="1951" w:type="dxa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</w:p>
        </w:tc>
        <w:tc>
          <w:tcPr>
            <w:tcW w:w="7109" w:type="dxa"/>
            <w:gridSpan w:val="5"/>
            <w:shd w:val="clear" w:color="000000" w:fill="FFFFFF"/>
            <w:vAlign w:val="center"/>
          </w:tcPr>
          <w:p w:rsidR="0003279A" w:rsidRDefault="0003279A" w:rsidP="0003279A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上述情况全部属实，如有虚假，本人愿意承担所有法律责任。</w:t>
            </w:r>
          </w:p>
          <w:p w:rsidR="0003279A" w:rsidRDefault="0003279A" w:rsidP="0003279A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 w:cs="宋体"/>
                <w:kern w:val="0"/>
                <w:sz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个人签字：</w:t>
            </w:r>
          </w:p>
        </w:tc>
      </w:tr>
    </w:tbl>
    <w:p w:rsidR="0003279A" w:rsidRPr="0003279A" w:rsidRDefault="0003279A" w:rsidP="0003279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03279A">
        <w:rPr>
          <w:rFonts w:asciiTheme="majorEastAsia" w:eastAsiaTheme="majorEastAsia" w:hAnsiTheme="majorEastAsia" w:hint="eastAsia"/>
          <w:sz w:val="28"/>
          <w:szCs w:val="28"/>
        </w:rPr>
        <w:t>注：请附管理团队核心成员的身份证、学历证、资格证书复印件，任职证明，业绩及所获荣誉证明资料。</w:t>
      </w:r>
    </w:p>
    <w:p w:rsidR="005F1C17" w:rsidRPr="005F1C17" w:rsidRDefault="00EF7239" w:rsidP="005F1C1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六</w:t>
      </w:r>
      <w:r w:rsidR="00812BCB">
        <w:rPr>
          <w:rFonts w:ascii="方正小标宋简体" w:eastAsia="方正小标宋简体" w:hint="eastAsia"/>
          <w:sz w:val="44"/>
          <w:szCs w:val="44"/>
        </w:rPr>
        <w:t>、</w:t>
      </w:r>
      <w:r w:rsidR="0088694B">
        <w:rPr>
          <w:rFonts w:ascii="方正小标宋简体" w:eastAsia="方正小标宋简体" w:hint="eastAsia"/>
          <w:sz w:val="44"/>
          <w:szCs w:val="44"/>
        </w:rPr>
        <w:t>管理办法有关条款</w:t>
      </w:r>
      <w:r w:rsidR="005F1C17" w:rsidRPr="005F1C17">
        <w:rPr>
          <w:rFonts w:ascii="方正小标宋简体" w:eastAsia="方正小标宋简体" w:hint="eastAsia"/>
          <w:sz w:val="44"/>
          <w:szCs w:val="44"/>
        </w:rPr>
        <w:t>的回应</w:t>
      </w:r>
    </w:p>
    <w:p w:rsidR="0074065F" w:rsidRPr="00F34F8A" w:rsidRDefault="0074065F" w:rsidP="00D16AC7">
      <w:pPr>
        <w:ind w:firstLine="707"/>
      </w:pPr>
    </w:p>
    <w:p w:rsidR="0074065F" w:rsidRDefault="00E74EB3" w:rsidP="008B2837">
      <w:pPr>
        <w:ind w:firstLine="707"/>
      </w:pPr>
      <w:r>
        <w:rPr>
          <w:rFonts w:hint="eastAsia"/>
        </w:rPr>
        <w:t>本公司已充分熟悉、了解</w:t>
      </w:r>
      <w:r w:rsidRPr="002F4C98">
        <w:rPr>
          <w:rFonts w:hint="eastAsia"/>
        </w:rPr>
        <w:t>《广州市工业转型升级发展基金管理暂行办法》</w:t>
      </w:r>
      <w:r>
        <w:t>（</w:t>
      </w:r>
      <w:r>
        <w:rPr>
          <w:rFonts w:hint="eastAsia"/>
        </w:rPr>
        <w:t>穗工信</w:t>
      </w:r>
      <w:r>
        <w:t>〔2015〕</w:t>
      </w:r>
      <w:r>
        <w:rPr>
          <w:rFonts w:hint="eastAsia"/>
        </w:rPr>
        <w:t>15</w:t>
      </w:r>
      <w:r>
        <w:t>号）</w:t>
      </w:r>
      <w:r>
        <w:rPr>
          <w:rFonts w:hint="eastAsia"/>
        </w:rPr>
        <w:t>有关规定的内容和释义，并愿意遵守上述有关规定。拟申请的子基金，</w:t>
      </w:r>
      <w:r w:rsidR="008B2837">
        <w:rPr>
          <w:rFonts w:hint="eastAsia"/>
        </w:rPr>
        <w:t>按照</w:t>
      </w:r>
      <w:r w:rsidRPr="00692030">
        <w:rPr>
          <w:rFonts w:hint="eastAsia"/>
        </w:rPr>
        <w:t>《广州市工业转型升级发展基金管理暂行办法》</w:t>
      </w:r>
      <w:r w:rsidRPr="00692030">
        <w:t>（</w:t>
      </w:r>
      <w:r w:rsidRPr="00692030">
        <w:rPr>
          <w:rFonts w:hint="eastAsia"/>
        </w:rPr>
        <w:t>穗工信</w:t>
      </w:r>
      <w:r w:rsidRPr="00692030">
        <w:t>〔2015〕</w:t>
      </w:r>
      <w:r w:rsidRPr="00692030">
        <w:rPr>
          <w:rFonts w:hint="eastAsia"/>
        </w:rPr>
        <w:t>15</w:t>
      </w:r>
      <w:r w:rsidRPr="00692030">
        <w:t>号）</w:t>
      </w:r>
      <w:r>
        <w:rPr>
          <w:rFonts w:hint="eastAsia"/>
        </w:rPr>
        <w:t>有关规定进行设计</w:t>
      </w:r>
      <w:r w:rsidR="008B2837">
        <w:rPr>
          <w:rFonts w:hint="eastAsia"/>
        </w:rPr>
        <w:t>，对上述办法的有关特殊条款，回应如下：</w:t>
      </w:r>
    </w:p>
    <w:p w:rsidR="0074065F" w:rsidRPr="0088694B" w:rsidRDefault="0088694B" w:rsidP="00D16AC7">
      <w:pPr>
        <w:ind w:firstLine="707"/>
        <w:rPr>
          <w:rFonts w:ascii="黑体" w:eastAsia="黑体" w:hAnsi="黑体"/>
        </w:rPr>
      </w:pPr>
      <w:r w:rsidRPr="0088694B">
        <w:rPr>
          <w:rFonts w:ascii="黑体" w:eastAsia="黑体" w:hAnsi="黑体" w:hint="eastAsia"/>
        </w:rPr>
        <w:t>一、子基金的投资原则上不超过被投资企业总股权的</w:t>
      </w:r>
      <w:r w:rsidRPr="0088694B">
        <w:rPr>
          <w:rFonts w:ascii="黑体" w:eastAsia="黑体" w:hAnsi="黑体"/>
        </w:rPr>
        <w:t>30%；对一个企业股权投资的资金总额，原则上不超过该子基金全部认缴出资的25%</w:t>
      </w:r>
      <w:r w:rsidRPr="0088694B">
        <w:rPr>
          <w:rFonts w:ascii="黑体" w:eastAsia="黑体" w:hAnsi="黑体" w:hint="eastAsia"/>
        </w:rPr>
        <w:t>。</w:t>
      </w:r>
    </w:p>
    <w:p w:rsidR="0088694B" w:rsidRPr="0088694B" w:rsidRDefault="00F34F8A" w:rsidP="00D16AC7">
      <w:pPr>
        <w:ind w:firstLine="707"/>
      </w:pPr>
      <w:r>
        <w:rPr>
          <w:rFonts w:hint="eastAsia"/>
        </w:rPr>
        <w:t>确保上述条款实施</w:t>
      </w:r>
      <w:r w:rsidR="00C369BF">
        <w:rPr>
          <w:rFonts w:hint="eastAsia"/>
        </w:rPr>
        <w:t>所</w:t>
      </w:r>
      <w:r w:rsidR="00F132C6">
        <w:rPr>
          <w:rFonts w:hint="eastAsia"/>
        </w:rPr>
        <w:t>采取</w:t>
      </w:r>
      <w:r>
        <w:rPr>
          <w:rFonts w:hint="eastAsia"/>
        </w:rPr>
        <w:t>的措施。</w:t>
      </w:r>
    </w:p>
    <w:p w:rsidR="00F34F8A" w:rsidRDefault="00F34F8A" w:rsidP="00D16AC7">
      <w:pPr>
        <w:ind w:firstLine="707"/>
        <w:rPr>
          <w:rFonts w:ascii="黑体" w:eastAsia="黑体" w:hAnsi="黑体"/>
        </w:rPr>
      </w:pPr>
    </w:p>
    <w:p w:rsidR="008B2837" w:rsidRPr="0088694B" w:rsidRDefault="0088694B" w:rsidP="00D16AC7">
      <w:pPr>
        <w:ind w:firstLine="707"/>
        <w:rPr>
          <w:rFonts w:ascii="黑体" w:eastAsia="黑体" w:hAnsi="黑体"/>
        </w:rPr>
      </w:pPr>
      <w:r w:rsidRPr="0088694B">
        <w:rPr>
          <w:rFonts w:ascii="黑体" w:eastAsia="黑体" w:hAnsi="黑体" w:hint="eastAsia"/>
        </w:rPr>
        <w:t>二、子基金成立</w:t>
      </w:r>
      <w:r w:rsidRPr="0088694B">
        <w:rPr>
          <w:rFonts w:ascii="黑体" w:eastAsia="黑体" w:hAnsi="黑体"/>
        </w:rPr>
        <w:t>1年内累计股权投资总额应不低于该子基金全部认缴出资的50%，成立2年内累计股权投资总额应不低于该子基金全部认缴出资的80%，成立3年内累计股权投资总额应不低于该子基金全部认缴出资的100%</w:t>
      </w:r>
      <w:r w:rsidRPr="0088694B">
        <w:rPr>
          <w:rFonts w:ascii="黑体" w:eastAsia="黑体" w:hAnsi="黑体" w:hint="eastAsia"/>
        </w:rPr>
        <w:t>。</w:t>
      </w:r>
    </w:p>
    <w:p w:rsidR="00F34F8A" w:rsidRPr="0088694B" w:rsidRDefault="00F34F8A" w:rsidP="00F34F8A">
      <w:pPr>
        <w:ind w:firstLine="707"/>
      </w:pPr>
      <w:r>
        <w:rPr>
          <w:rFonts w:hint="eastAsia"/>
        </w:rPr>
        <w:t>确保上述条款实施</w:t>
      </w:r>
      <w:r w:rsidR="00C369BF">
        <w:rPr>
          <w:rFonts w:hint="eastAsia"/>
        </w:rPr>
        <w:t>所</w:t>
      </w:r>
      <w:r w:rsidR="00F132C6">
        <w:rPr>
          <w:rFonts w:hint="eastAsia"/>
        </w:rPr>
        <w:t>采取</w:t>
      </w:r>
      <w:r>
        <w:rPr>
          <w:rFonts w:hint="eastAsia"/>
        </w:rPr>
        <w:t>的措施。</w:t>
      </w:r>
    </w:p>
    <w:p w:rsidR="00F34F8A" w:rsidRDefault="00F34F8A" w:rsidP="00D16AC7">
      <w:pPr>
        <w:ind w:firstLine="707"/>
        <w:rPr>
          <w:rFonts w:ascii="黑体" w:eastAsia="黑体" w:hAnsi="黑体"/>
        </w:rPr>
      </w:pPr>
    </w:p>
    <w:p w:rsidR="008B2837" w:rsidRPr="0088694B" w:rsidRDefault="0088694B" w:rsidP="00D16AC7">
      <w:pPr>
        <w:ind w:firstLine="707"/>
        <w:rPr>
          <w:rFonts w:ascii="黑体" w:eastAsia="黑体" w:hAnsi="黑体"/>
        </w:rPr>
      </w:pPr>
      <w:r w:rsidRPr="0088694B">
        <w:rPr>
          <w:rFonts w:ascii="黑体" w:eastAsia="黑体" w:hAnsi="黑体" w:hint="eastAsia"/>
        </w:rPr>
        <w:t>三、</w:t>
      </w:r>
      <w:r w:rsidRPr="0088694B">
        <w:rPr>
          <w:rFonts w:ascii="黑体" w:eastAsia="黑体" w:hAnsi="黑体"/>
        </w:rPr>
        <w:t>子基金在发生清算（包括解散和破产）时，剩余财产</w:t>
      </w:r>
      <w:r w:rsidRPr="0088694B">
        <w:rPr>
          <w:rFonts w:ascii="黑体" w:eastAsia="黑体" w:hAnsi="黑体" w:hint="eastAsia"/>
        </w:rPr>
        <w:t>优先清偿母基金公司出资资金。</w:t>
      </w:r>
    </w:p>
    <w:p w:rsidR="00F34F8A" w:rsidRPr="0088694B" w:rsidRDefault="00F34F8A" w:rsidP="00F34F8A">
      <w:pPr>
        <w:ind w:firstLine="707"/>
      </w:pPr>
      <w:r>
        <w:rPr>
          <w:rFonts w:hint="eastAsia"/>
        </w:rPr>
        <w:t>确保上述条款实施</w:t>
      </w:r>
      <w:r w:rsidR="00C369BF">
        <w:rPr>
          <w:rFonts w:hint="eastAsia"/>
        </w:rPr>
        <w:t>所</w:t>
      </w:r>
      <w:r w:rsidR="00F132C6">
        <w:rPr>
          <w:rFonts w:hint="eastAsia"/>
        </w:rPr>
        <w:t>采取</w:t>
      </w:r>
      <w:r>
        <w:rPr>
          <w:rFonts w:hint="eastAsia"/>
        </w:rPr>
        <w:t>的措施。</w:t>
      </w:r>
    </w:p>
    <w:p w:rsidR="008B2837" w:rsidRPr="00F34F8A" w:rsidRDefault="008B2837" w:rsidP="00D16AC7">
      <w:pPr>
        <w:ind w:firstLine="707"/>
      </w:pPr>
    </w:p>
    <w:p w:rsidR="00333154" w:rsidRDefault="00333154" w:rsidP="00A120F3">
      <w:pPr>
        <w:ind w:firstLine="707"/>
        <w:rPr>
          <w:rFonts w:ascii="方正小标宋简体" w:eastAsia="方正小标宋简体"/>
          <w:sz w:val="44"/>
          <w:szCs w:val="44"/>
        </w:rPr>
        <w:sectPr w:rsidR="00333154" w:rsidSect="004F7779">
          <w:pgSz w:w="11906" w:h="16838"/>
          <w:pgMar w:top="2041" w:right="1531" w:bottom="2041" w:left="1531" w:header="851" w:footer="992" w:gutter="0"/>
          <w:cols w:space="425"/>
          <w:docGrid w:linePitch="435"/>
        </w:sectPr>
      </w:pPr>
    </w:p>
    <w:p w:rsidR="00A120F3" w:rsidRDefault="00EF7239" w:rsidP="00100D7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七</w:t>
      </w:r>
      <w:r w:rsidR="00812BCB" w:rsidRPr="00812BCB">
        <w:rPr>
          <w:rFonts w:ascii="方正小标宋简体" w:eastAsia="方正小标宋简体" w:hint="eastAsia"/>
          <w:sz w:val="44"/>
          <w:szCs w:val="44"/>
        </w:rPr>
        <w:t>、初期</w:t>
      </w:r>
      <w:r w:rsidR="00A120F3" w:rsidRPr="00812BCB">
        <w:rPr>
          <w:rFonts w:ascii="方正小标宋简体" w:eastAsia="方正小标宋简体"/>
          <w:sz w:val="44"/>
          <w:szCs w:val="44"/>
        </w:rPr>
        <w:t>拟投项目投资价值分析</w:t>
      </w:r>
    </w:p>
    <w:p w:rsidR="00243C88" w:rsidRDefault="00243C88" w:rsidP="00100D73">
      <w:pPr>
        <w:jc w:val="center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0"/>
        <w:gridCol w:w="747"/>
        <w:gridCol w:w="747"/>
        <w:gridCol w:w="747"/>
        <w:gridCol w:w="1145"/>
        <w:gridCol w:w="747"/>
        <w:gridCol w:w="1410"/>
        <w:gridCol w:w="880"/>
        <w:gridCol w:w="747"/>
        <w:gridCol w:w="747"/>
        <w:gridCol w:w="880"/>
        <w:gridCol w:w="747"/>
        <w:gridCol w:w="747"/>
        <w:gridCol w:w="747"/>
        <w:gridCol w:w="614"/>
        <w:gridCol w:w="747"/>
      </w:tblGrid>
      <w:tr w:rsidR="004F7779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行业分类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主营业务及产品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可比公司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核心优势及投资亮点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拟投资金额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出资比例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资金用途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拟投资时间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退出方式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退出时间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预期收益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6F" w:rsidRPr="008B146F" w:rsidRDefault="008B146F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D73" w:rsidRPr="008B146F" w:rsidTr="008B146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3" w:rsidRPr="008B146F" w:rsidRDefault="00100D73" w:rsidP="008B146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F7B7F" w:rsidRDefault="001F7B7F" w:rsidP="00243C88"/>
    <w:sectPr w:rsidR="001F7B7F" w:rsidSect="00243C88">
      <w:pgSz w:w="16838" w:h="11906" w:orient="landscape"/>
      <w:pgMar w:top="1531" w:right="2041" w:bottom="1531" w:left="204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27" w:rsidRDefault="00651727" w:rsidP="001F7B7F">
      <w:pPr>
        <w:spacing w:line="240" w:lineRule="auto"/>
      </w:pPr>
      <w:r>
        <w:separator/>
      </w:r>
    </w:p>
  </w:endnote>
  <w:endnote w:type="continuationSeparator" w:id="0">
    <w:p w:rsidR="00651727" w:rsidRDefault="00651727" w:rsidP="001F7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56179"/>
      <w:docPartObj>
        <w:docPartGallery w:val="Page Numbers (Bottom of Page)"/>
        <w:docPartUnique/>
      </w:docPartObj>
    </w:sdtPr>
    <w:sdtEndPr/>
    <w:sdtContent>
      <w:p w:rsidR="000F43BE" w:rsidRDefault="000F43BE">
        <w:pPr>
          <w:pStyle w:val="a4"/>
          <w:jc w:val="center"/>
        </w:pPr>
        <w:r w:rsidRPr="000F43BE">
          <w:rPr>
            <w:rFonts w:hint="eastAsia"/>
            <w:sz w:val="28"/>
            <w:szCs w:val="28"/>
          </w:rPr>
          <w:t>—</w:t>
        </w:r>
        <w:r w:rsidR="007404C6" w:rsidRPr="000F43BE">
          <w:rPr>
            <w:sz w:val="28"/>
            <w:szCs w:val="28"/>
          </w:rPr>
          <w:fldChar w:fldCharType="begin"/>
        </w:r>
        <w:r w:rsidRPr="000F43BE">
          <w:rPr>
            <w:sz w:val="28"/>
            <w:szCs w:val="28"/>
          </w:rPr>
          <w:instrText xml:space="preserve"> PAGE   \* MERGEFORMAT </w:instrText>
        </w:r>
        <w:r w:rsidR="007404C6" w:rsidRPr="000F43BE">
          <w:rPr>
            <w:sz w:val="28"/>
            <w:szCs w:val="28"/>
          </w:rPr>
          <w:fldChar w:fldCharType="separate"/>
        </w:r>
        <w:r w:rsidR="0034009F" w:rsidRPr="0034009F">
          <w:rPr>
            <w:noProof/>
            <w:sz w:val="28"/>
            <w:szCs w:val="28"/>
            <w:lang w:val="zh-CN"/>
          </w:rPr>
          <w:t>1</w:t>
        </w:r>
        <w:r w:rsidR="007404C6" w:rsidRPr="000F43BE">
          <w:rPr>
            <w:sz w:val="28"/>
            <w:szCs w:val="28"/>
          </w:rPr>
          <w:fldChar w:fldCharType="end"/>
        </w:r>
        <w:r w:rsidRPr="000F43BE">
          <w:rPr>
            <w:rFonts w:hint="eastAsia"/>
            <w:sz w:val="28"/>
            <w:szCs w:val="28"/>
          </w:rPr>
          <w:t>—</w:t>
        </w:r>
      </w:p>
    </w:sdtContent>
  </w:sdt>
  <w:p w:rsidR="000F43BE" w:rsidRDefault="000F43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27" w:rsidRDefault="00651727" w:rsidP="001F7B7F">
      <w:pPr>
        <w:spacing w:line="240" w:lineRule="auto"/>
      </w:pPr>
      <w:r>
        <w:separator/>
      </w:r>
    </w:p>
  </w:footnote>
  <w:footnote w:type="continuationSeparator" w:id="0">
    <w:p w:rsidR="00651727" w:rsidRDefault="00651727" w:rsidP="001F7B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4B"/>
    <w:rsid w:val="000118F8"/>
    <w:rsid w:val="00013D4B"/>
    <w:rsid w:val="0003279A"/>
    <w:rsid w:val="00034575"/>
    <w:rsid w:val="00063180"/>
    <w:rsid w:val="000905A8"/>
    <w:rsid w:val="000A1C14"/>
    <w:rsid w:val="000D71C4"/>
    <w:rsid w:val="000F43BE"/>
    <w:rsid w:val="00100D73"/>
    <w:rsid w:val="00122411"/>
    <w:rsid w:val="00144622"/>
    <w:rsid w:val="00161C1B"/>
    <w:rsid w:val="00165A17"/>
    <w:rsid w:val="00180A67"/>
    <w:rsid w:val="00194E52"/>
    <w:rsid w:val="001A687B"/>
    <w:rsid w:val="001C7A25"/>
    <w:rsid w:val="001F0C8D"/>
    <w:rsid w:val="001F7691"/>
    <w:rsid w:val="001F7B7F"/>
    <w:rsid w:val="001F7CDA"/>
    <w:rsid w:val="00215666"/>
    <w:rsid w:val="002336C7"/>
    <w:rsid w:val="00243C88"/>
    <w:rsid w:val="00246AA0"/>
    <w:rsid w:val="00251C36"/>
    <w:rsid w:val="002956D2"/>
    <w:rsid w:val="00296A09"/>
    <w:rsid w:val="002C37DA"/>
    <w:rsid w:val="002E37C8"/>
    <w:rsid w:val="002F4C98"/>
    <w:rsid w:val="003028F1"/>
    <w:rsid w:val="00333154"/>
    <w:rsid w:val="0034009F"/>
    <w:rsid w:val="003449F9"/>
    <w:rsid w:val="00361AB4"/>
    <w:rsid w:val="003B30CD"/>
    <w:rsid w:val="003C0D3C"/>
    <w:rsid w:val="003D3901"/>
    <w:rsid w:val="0040740B"/>
    <w:rsid w:val="00435E1E"/>
    <w:rsid w:val="004F7779"/>
    <w:rsid w:val="0050103D"/>
    <w:rsid w:val="00504E86"/>
    <w:rsid w:val="00532F30"/>
    <w:rsid w:val="0055736A"/>
    <w:rsid w:val="005A27F8"/>
    <w:rsid w:val="005A7AE3"/>
    <w:rsid w:val="005B2577"/>
    <w:rsid w:val="005B40C7"/>
    <w:rsid w:val="005C4EB7"/>
    <w:rsid w:val="005F1C17"/>
    <w:rsid w:val="0060624A"/>
    <w:rsid w:val="00621E85"/>
    <w:rsid w:val="00651727"/>
    <w:rsid w:val="00692030"/>
    <w:rsid w:val="0069676B"/>
    <w:rsid w:val="006C20C1"/>
    <w:rsid w:val="006E45F8"/>
    <w:rsid w:val="006F194E"/>
    <w:rsid w:val="00732473"/>
    <w:rsid w:val="007404C6"/>
    <w:rsid w:val="0074065F"/>
    <w:rsid w:val="007C5024"/>
    <w:rsid w:val="007C69D4"/>
    <w:rsid w:val="007F413B"/>
    <w:rsid w:val="00806BAF"/>
    <w:rsid w:val="00812BCB"/>
    <w:rsid w:val="00830E42"/>
    <w:rsid w:val="00851008"/>
    <w:rsid w:val="00877054"/>
    <w:rsid w:val="0088694B"/>
    <w:rsid w:val="008B146F"/>
    <w:rsid w:val="008B2837"/>
    <w:rsid w:val="008D6D0B"/>
    <w:rsid w:val="008E1A3A"/>
    <w:rsid w:val="008F7D0B"/>
    <w:rsid w:val="00967F37"/>
    <w:rsid w:val="00975920"/>
    <w:rsid w:val="00A06160"/>
    <w:rsid w:val="00A120F3"/>
    <w:rsid w:val="00A37A36"/>
    <w:rsid w:val="00A4712B"/>
    <w:rsid w:val="00A82E73"/>
    <w:rsid w:val="00A920EF"/>
    <w:rsid w:val="00AE7079"/>
    <w:rsid w:val="00B0533B"/>
    <w:rsid w:val="00B059A9"/>
    <w:rsid w:val="00B250FB"/>
    <w:rsid w:val="00BD1784"/>
    <w:rsid w:val="00BD48D9"/>
    <w:rsid w:val="00BE7296"/>
    <w:rsid w:val="00BF6935"/>
    <w:rsid w:val="00C0353E"/>
    <w:rsid w:val="00C33CF4"/>
    <w:rsid w:val="00C369BF"/>
    <w:rsid w:val="00C4337F"/>
    <w:rsid w:val="00C94E92"/>
    <w:rsid w:val="00CA103F"/>
    <w:rsid w:val="00CB7980"/>
    <w:rsid w:val="00CF5041"/>
    <w:rsid w:val="00D15A78"/>
    <w:rsid w:val="00D16AC7"/>
    <w:rsid w:val="00D21080"/>
    <w:rsid w:val="00D275FF"/>
    <w:rsid w:val="00D279A3"/>
    <w:rsid w:val="00DA3528"/>
    <w:rsid w:val="00DB39E5"/>
    <w:rsid w:val="00DB4E02"/>
    <w:rsid w:val="00DD3413"/>
    <w:rsid w:val="00DF73F5"/>
    <w:rsid w:val="00E03A4E"/>
    <w:rsid w:val="00E174DE"/>
    <w:rsid w:val="00E361BC"/>
    <w:rsid w:val="00E36498"/>
    <w:rsid w:val="00E74EB3"/>
    <w:rsid w:val="00ED253B"/>
    <w:rsid w:val="00EF7239"/>
    <w:rsid w:val="00F132C6"/>
    <w:rsid w:val="00F34F8A"/>
    <w:rsid w:val="00F95D7B"/>
    <w:rsid w:val="00FB2F87"/>
    <w:rsid w:val="00FB42B1"/>
    <w:rsid w:val="00FD3962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B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B7F"/>
    <w:rPr>
      <w:sz w:val="18"/>
      <w:szCs w:val="18"/>
    </w:rPr>
  </w:style>
  <w:style w:type="table" w:styleId="a5">
    <w:name w:val="Table Grid"/>
    <w:basedOn w:val="a1"/>
    <w:uiPriority w:val="59"/>
    <w:rsid w:val="00DF73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0A67"/>
    <w:pPr>
      <w:widowControl w:val="0"/>
      <w:autoSpaceDE w:val="0"/>
      <w:autoSpaceDN w:val="0"/>
      <w:adjustRightInd w:val="0"/>
      <w:spacing w:line="240" w:lineRule="auto"/>
    </w:pPr>
    <w:rPr>
      <w:rFonts w:ascii="黑体" w:hAnsi="黑体" w:cs="黑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8694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11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B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B7F"/>
    <w:rPr>
      <w:sz w:val="18"/>
      <w:szCs w:val="18"/>
    </w:rPr>
  </w:style>
  <w:style w:type="table" w:styleId="a5">
    <w:name w:val="Table Grid"/>
    <w:basedOn w:val="a1"/>
    <w:uiPriority w:val="59"/>
    <w:rsid w:val="00DF73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0A67"/>
    <w:pPr>
      <w:widowControl w:val="0"/>
      <w:autoSpaceDE w:val="0"/>
      <w:autoSpaceDN w:val="0"/>
      <w:adjustRightInd w:val="0"/>
      <w:spacing w:line="240" w:lineRule="auto"/>
    </w:pPr>
    <w:rPr>
      <w:rFonts w:ascii="黑体" w:hAnsi="黑体" w:cs="黑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8694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11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毛惠</cp:lastModifiedBy>
  <cp:revision>2</cp:revision>
  <dcterms:created xsi:type="dcterms:W3CDTF">2016-10-17T06:50:00Z</dcterms:created>
  <dcterms:modified xsi:type="dcterms:W3CDTF">2016-10-17T06:50:00Z</dcterms:modified>
</cp:coreProperties>
</file>